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52" w:rsidRDefault="00A03552" w:rsidP="003248F8">
      <w:pPr>
        <w:spacing w:after="0" w:line="360" w:lineRule="auto"/>
        <w:rPr>
          <w:rFonts w:ascii="Arial" w:hAnsi="Arial" w:cs="Arial"/>
          <w:b/>
          <w:sz w:val="24"/>
          <w:szCs w:val="24"/>
        </w:rPr>
      </w:pPr>
      <w:bookmarkStart w:id="0" w:name="_GoBack"/>
      <w:bookmarkEnd w:id="0"/>
    </w:p>
    <w:p w:rsidR="00A04674" w:rsidRPr="003248F8" w:rsidRDefault="00695FA1" w:rsidP="00A04674">
      <w:pPr>
        <w:jc w:val="center"/>
        <w:rPr>
          <w:rFonts w:ascii="Arial" w:hAnsi="Arial" w:cs="Arial"/>
          <w:b/>
          <w:sz w:val="28"/>
          <w:szCs w:val="28"/>
        </w:rPr>
      </w:pPr>
      <w:proofErr w:type="spellStart"/>
      <w:r>
        <w:rPr>
          <w:rFonts w:ascii="Arial" w:hAnsi="Arial"/>
          <w:b/>
          <w:sz w:val="28"/>
        </w:rPr>
        <w:t>Daikin</w:t>
      </w:r>
      <w:proofErr w:type="spellEnd"/>
      <w:r>
        <w:rPr>
          <w:rFonts w:ascii="Arial" w:hAnsi="Arial"/>
          <w:b/>
          <w:sz w:val="28"/>
        </w:rPr>
        <w:t xml:space="preserve"> lanceert </w:t>
      </w:r>
      <w:r w:rsidR="00321441">
        <w:rPr>
          <w:rFonts w:ascii="Arial" w:hAnsi="Arial"/>
          <w:b/>
          <w:sz w:val="28"/>
        </w:rPr>
        <w:t xml:space="preserve">het </w:t>
      </w:r>
      <w:r>
        <w:rPr>
          <w:rFonts w:ascii="Arial" w:hAnsi="Arial"/>
          <w:b/>
          <w:sz w:val="28"/>
        </w:rPr>
        <w:t>revolutionair</w:t>
      </w:r>
      <w:r w:rsidR="00321441">
        <w:rPr>
          <w:rFonts w:ascii="Arial" w:hAnsi="Arial"/>
          <w:b/>
          <w:sz w:val="28"/>
        </w:rPr>
        <w:t>e</w:t>
      </w:r>
      <w:r>
        <w:rPr>
          <w:rFonts w:ascii="Arial" w:hAnsi="Arial"/>
          <w:b/>
          <w:sz w:val="28"/>
        </w:rPr>
        <w:t xml:space="preserve"> </w:t>
      </w:r>
      <w:r w:rsidR="00606D93">
        <w:rPr>
          <w:rFonts w:ascii="Arial" w:hAnsi="Arial"/>
          <w:b/>
          <w:sz w:val="28"/>
        </w:rPr>
        <w:t>‘</w:t>
      </w:r>
      <w:proofErr w:type="spellStart"/>
      <w:r w:rsidR="00606D93" w:rsidRPr="00606D93">
        <w:rPr>
          <w:rFonts w:ascii="Arial" w:hAnsi="Arial"/>
          <w:b/>
          <w:sz w:val="28"/>
        </w:rPr>
        <w:t>B</w:t>
      </w:r>
      <w:r w:rsidR="00606D93">
        <w:rPr>
          <w:rFonts w:ascii="Arial" w:hAnsi="Arial"/>
          <w:b/>
          <w:sz w:val="28"/>
        </w:rPr>
        <w:t>luevolution</w:t>
      </w:r>
      <w:proofErr w:type="spellEnd"/>
      <w:r w:rsidR="00606D93">
        <w:rPr>
          <w:rFonts w:ascii="Arial" w:hAnsi="Arial"/>
          <w:b/>
          <w:sz w:val="28"/>
        </w:rPr>
        <w:t>’</w:t>
      </w:r>
      <w:r w:rsidR="00606D93" w:rsidRPr="00606D93">
        <w:rPr>
          <w:rFonts w:ascii="Arial" w:hAnsi="Arial"/>
          <w:b/>
          <w:sz w:val="28"/>
        </w:rPr>
        <w:t xml:space="preserve"> </w:t>
      </w:r>
      <w:r w:rsidR="00321441">
        <w:rPr>
          <w:rFonts w:ascii="Arial" w:hAnsi="Arial"/>
          <w:b/>
          <w:sz w:val="28"/>
        </w:rPr>
        <w:t>gamma</w:t>
      </w:r>
    </w:p>
    <w:p w:rsidR="00BB7B50" w:rsidRDefault="007C5DF4">
      <w:pPr>
        <w:jc w:val="center"/>
        <w:rPr>
          <w:rFonts w:ascii="Arial" w:hAnsi="Arial" w:cs="Arial"/>
          <w:b/>
          <w:sz w:val="24"/>
          <w:szCs w:val="24"/>
        </w:rPr>
      </w:pPr>
      <w:r>
        <w:rPr>
          <w:rFonts w:ascii="Arial" w:hAnsi="Arial"/>
          <w:b/>
          <w:sz w:val="24"/>
        </w:rPr>
        <w:t xml:space="preserve">De </w:t>
      </w:r>
      <w:r w:rsidR="00D5352C">
        <w:rPr>
          <w:rFonts w:ascii="Arial" w:hAnsi="Arial"/>
          <w:b/>
          <w:sz w:val="24"/>
        </w:rPr>
        <w:t xml:space="preserve">3 in 1 </w:t>
      </w:r>
      <w:proofErr w:type="spellStart"/>
      <w:r w:rsidR="00321441">
        <w:rPr>
          <w:rFonts w:ascii="Arial" w:hAnsi="Arial"/>
          <w:b/>
          <w:sz w:val="24"/>
        </w:rPr>
        <w:t>Daikin</w:t>
      </w:r>
      <w:proofErr w:type="spellEnd"/>
      <w:r w:rsidR="00321441">
        <w:rPr>
          <w:rFonts w:ascii="Arial" w:hAnsi="Arial"/>
          <w:b/>
          <w:sz w:val="24"/>
        </w:rPr>
        <w:t xml:space="preserve"> </w:t>
      </w:r>
      <w:r w:rsidR="00D5352C">
        <w:rPr>
          <w:rFonts w:ascii="Arial" w:hAnsi="Arial"/>
          <w:b/>
          <w:sz w:val="24"/>
        </w:rPr>
        <w:t>oplossing</w:t>
      </w:r>
      <w:r w:rsidR="00992B3B">
        <w:rPr>
          <w:rFonts w:ascii="Arial" w:hAnsi="Arial"/>
          <w:b/>
          <w:sz w:val="24"/>
        </w:rPr>
        <w:t>en</w:t>
      </w:r>
      <w:r w:rsidR="00D5352C">
        <w:rPr>
          <w:rFonts w:ascii="Arial" w:hAnsi="Arial"/>
          <w:b/>
          <w:sz w:val="24"/>
        </w:rPr>
        <w:t xml:space="preserve"> om op een energiezuinige en fluisterstille manier de lucht te kunnen verwarmen, koelen en te zuiveren</w:t>
      </w:r>
    </w:p>
    <w:p w:rsidR="00A04674" w:rsidRPr="003248F8" w:rsidRDefault="00A04674" w:rsidP="00A04674">
      <w:pPr>
        <w:rPr>
          <w:rFonts w:ascii="Arial" w:hAnsi="Arial" w:cs="Arial"/>
          <w:sz w:val="24"/>
          <w:szCs w:val="24"/>
        </w:rPr>
      </w:pPr>
    </w:p>
    <w:p w:rsidR="00E66B5D" w:rsidRPr="002913B4" w:rsidRDefault="00F768A6" w:rsidP="00A04674">
      <w:pPr>
        <w:jc w:val="both"/>
        <w:rPr>
          <w:rFonts w:ascii="Arial" w:hAnsi="Arial" w:cs="Arial"/>
          <w:sz w:val="24"/>
          <w:szCs w:val="24"/>
        </w:rPr>
      </w:pPr>
      <w:proofErr w:type="spellStart"/>
      <w:r>
        <w:rPr>
          <w:rFonts w:ascii="Arial" w:hAnsi="Arial"/>
          <w:sz w:val="24"/>
        </w:rPr>
        <w:t>Daikin</w:t>
      </w:r>
      <w:proofErr w:type="spellEnd"/>
      <w:r>
        <w:rPr>
          <w:rFonts w:ascii="Arial" w:hAnsi="Arial"/>
          <w:sz w:val="24"/>
        </w:rPr>
        <w:t xml:space="preserve"> </w:t>
      </w:r>
      <w:r w:rsidR="00740743">
        <w:rPr>
          <w:rFonts w:ascii="Arial" w:hAnsi="Arial"/>
          <w:sz w:val="24"/>
        </w:rPr>
        <w:t xml:space="preserve">lanceert </w:t>
      </w:r>
      <w:r w:rsidR="00321441" w:rsidRPr="00385AD2">
        <w:rPr>
          <w:rFonts w:ascii="Arial" w:hAnsi="Arial"/>
          <w:b/>
          <w:i/>
          <w:sz w:val="24"/>
        </w:rPr>
        <w:t>het</w:t>
      </w:r>
      <w:r w:rsidR="00740743" w:rsidRPr="00385AD2">
        <w:rPr>
          <w:rFonts w:ascii="Arial" w:hAnsi="Arial"/>
          <w:b/>
          <w:i/>
          <w:sz w:val="24"/>
        </w:rPr>
        <w:t xml:space="preserve"> </w:t>
      </w:r>
      <w:r w:rsidR="00321441" w:rsidRPr="00385AD2">
        <w:rPr>
          <w:rFonts w:ascii="Arial" w:hAnsi="Arial"/>
          <w:b/>
          <w:i/>
          <w:sz w:val="24"/>
        </w:rPr>
        <w:t>‘</w:t>
      </w:r>
      <w:proofErr w:type="spellStart"/>
      <w:r w:rsidR="00606D93" w:rsidRPr="00385AD2">
        <w:rPr>
          <w:rFonts w:ascii="Arial" w:hAnsi="Arial" w:cs="Arial"/>
          <w:b/>
          <w:i/>
          <w:sz w:val="24"/>
          <w:szCs w:val="24"/>
        </w:rPr>
        <w:t>Bluevolution</w:t>
      </w:r>
      <w:proofErr w:type="spellEnd"/>
      <w:r w:rsidR="00321441" w:rsidRPr="00385AD2">
        <w:rPr>
          <w:rFonts w:ascii="Arial" w:hAnsi="Arial" w:cs="Arial"/>
          <w:b/>
          <w:i/>
          <w:sz w:val="24"/>
          <w:szCs w:val="24"/>
        </w:rPr>
        <w:t>’</w:t>
      </w:r>
      <w:r w:rsidR="00606D93" w:rsidRPr="00385AD2">
        <w:rPr>
          <w:rFonts w:ascii="Arial" w:hAnsi="Arial" w:cs="Arial"/>
          <w:b/>
          <w:i/>
          <w:sz w:val="24"/>
          <w:szCs w:val="24"/>
        </w:rPr>
        <w:t xml:space="preserve"> </w:t>
      </w:r>
      <w:r w:rsidR="00740743" w:rsidRPr="00385AD2">
        <w:rPr>
          <w:rFonts w:ascii="Arial" w:hAnsi="Arial"/>
          <w:b/>
          <w:i/>
          <w:sz w:val="24"/>
        </w:rPr>
        <w:t>g</w:t>
      </w:r>
      <w:r w:rsidR="00A04674" w:rsidRPr="00385AD2">
        <w:rPr>
          <w:rFonts w:ascii="Arial" w:hAnsi="Arial"/>
          <w:b/>
          <w:i/>
          <w:sz w:val="24"/>
        </w:rPr>
        <w:t>amma</w:t>
      </w:r>
      <w:r w:rsidR="00740743">
        <w:rPr>
          <w:rFonts w:ascii="Arial" w:hAnsi="Arial"/>
          <w:sz w:val="24"/>
        </w:rPr>
        <w:t xml:space="preserve"> die op een </w:t>
      </w:r>
      <w:r w:rsidR="00A04674">
        <w:rPr>
          <w:rFonts w:ascii="Arial" w:hAnsi="Arial"/>
          <w:sz w:val="24"/>
        </w:rPr>
        <w:t>intelligent</w:t>
      </w:r>
      <w:r w:rsidR="00740743">
        <w:rPr>
          <w:rFonts w:ascii="Arial" w:hAnsi="Arial"/>
          <w:sz w:val="24"/>
        </w:rPr>
        <w:t>e</w:t>
      </w:r>
      <w:r w:rsidR="00A04674">
        <w:rPr>
          <w:rFonts w:ascii="Arial" w:hAnsi="Arial"/>
          <w:sz w:val="24"/>
        </w:rPr>
        <w:t xml:space="preserve"> </w:t>
      </w:r>
      <w:r w:rsidR="00740743">
        <w:rPr>
          <w:rFonts w:ascii="Arial" w:hAnsi="Arial"/>
          <w:sz w:val="24"/>
        </w:rPr>
        <w:t xml:space="preserve">manier </w:t>
      </w:r>
      <w:r w:rsidR="00A04674">
        <w:rPr>
          <w:rFonts w:ascii="Arial" w:hAnsi="Arial"/>
          <w:sz w:val="24"/>
        </w:rPr>
        <w:t xml:space="preserve">gebruik </w:t>
      </w:r>
      <w:r w:rsidR="00740743">
        <w:rPr>
          <w:rFonts w:ascii="Arial" w:hAnsi="Arial"/>
          <w:sz w:val="24"/>
        </w:rPr>
        <w:t>maakt v</w:t>
      </w:r>
      <w:r w:rsidR="00A04674">
        <w:rPr>
          <w:rFonts w:ascii="Arial" w:hAnsi="Arial"/>
          <w:sz w:val="24"/>
        </w:rPr>
        <w:t xml:space="preserve">an </w:t>
      </w:r>
      <w:r w:rsidR="00740743">
        <w:rPr>
          <w:rFonts w:ascii="Arial" w:hAnsi="Arial"/>
          <w:sz w:val="24"/>
        </w:rPr>
        <w:t xml:space="preserve">de </w:t>
      </w:r>
      <w:r w:rsidR="00D5352C">
        <w:rPr>
          <w:rFonts w:ascii="Arial" w:hAnsi="Arial"/>
          <w:sz w:val="24"/>
        </w:rPr>
        <w:t>nieuw</w:t>
      </w:r>
      <w:r w:rsidR="00740743">
        <w:rPr>
          <w:rFonts w:ascii="Arial" w:hAnsi="Arial"/>
          <w:sz w:val="24"/>
        </w:rPr>
        <w:t>st</w:t>
      </w:r>
      <w:r w:rsidR="00D5352C">
        <w:rPr>
          <w:rFonts w:ascii="Arial" w:hAnsi="Arial"/>
          <w:sz w:val="24"/>
        </w:rPr>
        <w:t xml:space="preserve">e </w:t>
      </w:r>
      <w:r w:rsidR="00A04674">
        <w:rPr>
          <w:rFonts w:ascii="Arial" w:hAnsi="Arial"/>
          <w:sz w:val="24"/>
        </w:rPr>
        <w:t>technologie</w:t>
      </w:r>
      <w:r w:rsidR="00D5352C">
        <w:rPr>
          <w:rFonts w:ascii="Arial" w:hAnsi="Arial"/>
          <w:sz w:val="24"/>
        </w:rPr>
        <w:t>ën</w:t>
      </w:r>
      <w:r w:rsidR="00321441">
        <w:rPr>
          <w:rFonts w:ascii="Arial" w:hAnsi="Arial"/>
          <w:sz w:val="24"/>
        </w:rPr>
        <w:t xml:space="preserve"> binnen de warmtepomp markt</w:t>
      </w:r>
      <w:r w:rsidR="00740743">
        <w:rPr>
          <w:rFonts w:ascii="Arial" w:hAnsi="Arial"/>
          <w:sz w:val="24"/>
        </w:rPr>
        <w:t xml:space="preserve">. </w:t>
      </w:r>
      <w:r w:rsidR="00321441">
        <w:rPr>
          <w:rFonts w:ascii="Arial" w:hAnsi="Arial"/>
          <w:sz w:val="24"/>
        </w:rPr>
        <w:t xml:space="preserve">Dit </w:t>
      </w:r>
      <w:r w:rsidR="00D5352C">
        <w:rPr>
          <w:rFonts w:ascii="Arial" w:hAnsi="Arial"/>
          <w:sz w:val="24"/>
        </w:rPr>
        <w:t>gamma</w:t>
      </w:r>
      <w:r w:rsidR="00A04674">
        <w:rPr>
          <w:rFonts w:ascii="Arial" w:hAnsi="Arial"/>
          <w:sz w:val="24"/>
        </w:rPr>
        <w:t xml:space="preserve"> omvat onder meer de nieuwe </w:t>
      </w:r>
      <w:proofErr w:type="spellStart"/>
      <w:r w:rsidR="00A04674">
        <w:rPr>
          <w:rFonts w:ascii="Arial" w:hAnsi="Arial"/>
          <w:sz w:val="24"/>
        </w:rPr>
        <w:t>Daikin</w:t>
      </w:r>
      <w:proofErr w:type="spellEnd"/>
      <w:r w:rsidR="00A04674">
        <w:rPr>
          <w:rFonts w:ascii="Arial" w:hAnsi="Arial"/>
          <w:sz w:val="24"/>
        </w:rPr>
        <w:t xml:space="preserve"> </w:t>
      </w:r>
      <w:proofErr w:type="spellStart"/>
      <w:r w:rsidR="00A04674">
        <w:rPr>
          <w:rFonts w:ascii="Arial" w:hAnsi="Arial"/>
          <w:sz w:val="24"/>
        </w:rPr>
        <w:t>Emura</w:t>
      </w:r>
      <w:proofErr w:type="spellEnd"/>
      <w:r w:rsidR="00A56A6C">
        <w:rPr>
          <w:rFonts w:ascii="Arial" w:hAnsi="Arial"/>
          <w:sz w:val="24"/>
        </w:rPr>
        <w:t>, die reeds verscheidene malen bekroond werd voor zijn design met onder meer de Red Dot Award</w:t>
      </w:r>
      <w:r w:rsidR="00321441">
        <w:rPr>
          <w:rFonts w:ascii="Arial" w:hAnsi="Arial"/>
          <w:sz w:val="24"/>
        </w:rPr>
        <w:t xml:space="preserve">, </w:t>
      </w:r>
      <w:r w:rsidR="00D5352C">
        <w:rPr>
          <w:rFonts w:ascii="Arial" w:hAnsi="Arial"/>
          <w:sz w:val="24"/>
        </w:rPr>
        <w:t xml:space="preserve">het </w:t>
      </w:r>
      <w:r w:rsidR="00A04674">
        <w:rPr>
          <w:rFonts w:ascii="Arial" w:hAnsi="Arial"/>
          <w:sz w:val="24"/>
        </w:rPr>
        <w:t>gloednieuw</w:t>
      </w:r>
      <w:r w:rsidR="00A56A6C">
        <w:rPr>
          <w:rFonts w:ascii="Arial" w:hAnsi="Arial"/>
          <w:sz w:val="24"/>
        </w:rPr>
        <w:t xml:space="preserve">e </w:t>
      </w:r>
      <w:proofErr w:type="spellStart"/>
      <w:r w:rsidR="00A56A6C">
        <w:rPr>
          <w:rFonts w:ascii="Arial" w:hAnsi="Arial"/>
          <w:sz w:val="24"/>
        </w:rPr>
        <w:t>Daikin</w:t>
      </w:r>
      <w:proofErr w:type="spellEnd"/>
      <w:r w:rsidR="00A56A6C">
        <w:rPr>
          <w:rFonts w:ascii="Arial" w:hAnsi="Arial"/>
          <w:sz w:val="24"/>
        </w:rPr>
        <w:t xml:space="preserve"> Comfort wandmodel, de </w:t>
      </w:r>
      <w:r w:rsidR="00A04674">
        <w:rPr>
          <w:rFonts w:ascii="Arial" w:hAnsi="Arial"/>
          <w:sz w:val="24"/>
        </w:rPr>
        <w:t>FTXM</w:t>
      </w:r>
      <w:r w:rsidR="00321441">
        <w:rPr>
          <w:rFonts w:ascii="Arial" w:hAnsi="Arial"/>
          <w:sz w:val="24"/>
        </w:rPr>
        <w:t xml:space="preserve"> met Flash </w:t>
      </w:r>
      <w:proofErr w:type="spellStart"/>
      <w:r w:rsidR="00321441">
        <w:rPr>
          <w:rFonts w:ascii="Arial" w:hAnsi="Arial"/>
          <w:sz w:val="24"/>
        </w:rPr>
        <w:t>Streamer</w:t>
      </w:r>
      <w:proofErr w:type="spellEnd"/>
      <w:r w:rsidR="00740743">
        <w:rPr>
          <w:rFonts w:ascii="Arial" w:hAnsi="Arial"/>
          <w:sz w:val="24"/>
        </w:rPr>
        <w:t xml:space="preserve"> </w:t>
      </w:r>
      <w:r w:rsidR="00321441">
        <w:rPr>
          <w:rFonts w:ascii="Arial" w:hAnsi="Arial"/>
          <w:sz w:val="24"/>
        </w:rPr>
        <w:t xml:space="preserve">functie </w:t>
      </w:r>
      <w:r w:rsidR="00740743">
        <w:rPr>
          <w:rFonts w:ascii="Arial" w:hAnsi="Arial"/>
          <w:sz w:val="24"/>
        </w:rPr>
        <w:t xml:space="preserve">en </w:t>
      </w:r>
      <w:r w:rsidR="00A56A6C">
        <w:rPr>
          <w:rFonts w:ascii="Arial" w:hAnsi="Arial"/>
          <w:sz w:val="24"/>
        </w:rPr>
        <w:t xml:space="preserve">de uitbreiding van het gamma met een Multi-buitenunit, </w:t>
      </w:r>
      <w:r w:rsidR="00321441">
        <w:rPr>
          <w:rFonts w:ascii="Arial" w:hAnsi="Arial"/>
          <w:sz w:val="24"/>
        </w:rPr>
        <w:t xml:space="preserve">die </w:t>
      </w:r>
      <w:r w:rsidR="00A56A6C">
        <w:rPr>
          <w:rFonts w:ascii="Arial" w:hAnsi="Arial"/>
          <w:sz w:val="24"/>
        </w:rPr>
        <w:t xml:space="preserve">laat toe om meerdere </w:t>
      </w:r>
      <w:proofErr w:type="spellStart"/>
      <w:r w:rsidR="00A56A6C">
        <w:rPr>
          <w:rFonts w:ascii="Arial" w:hAnsi="Arial"/>
          <w:sz w:val="24"/>
        </w:rPr>
        <w:t>binnenunits</w:t>
      </w:r>
      <w:proofErr w:type="spellEnd"/>
      <w:r w:rsidR="00A56A6C">
        <w:rPr>
          <w:rFonts w:ascii="Arial" w:hAnsi="Arial"/>
          <w:sz w:val="24"/>
        </w:rPr>
        <w:t xml:space="preserve"> aan 1 buitenunit aan te sluiten</w:t>
      </w:r>
      <w:r w:rsidR="00A04674">
        <w:rPr>
          <w:rFonts w:ascii="Arial" w:hAnsi="Arial"/>
          <w:sz w:val="24"/>
        </w:rPr>
        <w:t>.</w:t>
      </w:r>
      <w:r w:rsidR="00A56A6C">
        <w:rPr>
          <w:rFonts w:ascii="Arial" w:hAnsi="Arial"/>
          <w:sz w:val="24"/>
        </w:rPr>
        <w:t xml:space="preserve"> </w:t>
      </w:r>
      <w:r w:rsidR="00321441">
        <w:rPr>
          <w:rFonts w:ascii="Arial" w:hAnsi="Arial"/>
          <w:sz w:val="24"/>
        </w:rPr>
        <w:t xml:space="preserve">Dit gamma werd speciaal ontworpen voor maximale gebruiksvriendelijkheid, lage energiekosten en het </w:t>
      </w:r>
      <w:r w:rsidR="00321441" w:rsidRPr="00D5352C">
        <w:rPr>
          <w:rFonts w:ascii="Arial" w:hAnsi="Arial"/>
          <w:sz w:val="24"/>
        </w:rPr>
        <w:t>creëren van een gezonder binnen</w:t>
      </w:r>
      <w:r w:rsidR="00321441">
        <w:rPr>
          <w:rFonts w:ascii="Arial" w:hAnsi="Arial"/>
          <w:sz w:val="24"/>
        </w:rPr>
        <w:t>klimaat.</w:t>
      </w:r>
    </w:p>
    <w:p w:rsidR="00A04674" w:rsidRPr="003248F8" w:rsidRDefault="00A04674" w:rsidP="003248F8">
      <w:pPr>
        <w:rPr>
          <w:rFonts w:ascii="Arial" w:hAnsi="Arial" w:cs="Arial"/>
          <w:sz w:val="24"/>
          <w:szCs w:val="24"/>
        </w:rPr>
      </w:pPr>
      <w:r>
        <w:rPr>
          <w:rFonts w:ascii="Arial" w:hAnsi="Arial"/>
          <w:b/>
          <w:sz w:val="24"/>
        </w:rPr>
        <w:t>U krijgt meer en verbruikt minder</w:t>
      </w:r>
      <w:r>
        <w:rPr>
          <w:rFonts w:ascii="Arial" w:hAnsi="Arial" w:cs="Arial"/>
          <w:b/>
          <w:sz w:val="24"/>
          <w:szCs w:val="24"/>
        </w:rPr>
        <w:br/>
      </w:r>
      <w:r w:rsidR="00A56A6C">
        <w:rPr>
          <w:rFonts w:ascii="Arial" w:hAnsi="Arial"/>
          <w:sz w:val="24"/>
        </w:rPr>
        <w:t>Deze</w:t>
      </w:r>
      <w:r w:rsidR="00740743">
        <w:rPr>
          <w:rFonts w:ascii="Arial" w:hAnsi="Arial"/>
          <w:sz w:val="24"/>
        </w:rPr>
        <w:t>,</w:t>
      </w:r>
      <w:r w:rsidR="00A56A6C">
        <w:rPr>
          <w:rFonts w:ascii="Arial" w:hAnsi="Arial"/>
          <w:sz w:val="24"/>
        </w:rPr>
        <w:t xml:space="preserve"> door </w:t>
      </w:r>
      <w:proofErr w:type="spellStart"/>
      <w:r>
        <w:rPr>
          <w:rFonts w:ascii="Arial" w:hAnsi="Arial"/>
          <w:sz w:val="24"/>
        </w:rPr>
        <w:t>Daikin</w:t>
      </w:r>
      <w:proofErr w:type="spellEnd"/>
      <w:r>
        <w:rPr>
          <w:rFonts w:ascii="Arial" w:hAnsi="Arial"/>
          <w:sz w:val="24"/>
        </w:rPr>
        <w:t xml:space="preserve"> in Europa voor </w:t>
      </w:r>
      <w:r w:rsidR="00A56A6C">
        <w:rPr>
          <w:rFonts w:ascii="Arial" w:hAnsi="Arial"/>
          <w:sz w:val="24"/>
        </w:rPr>
        <w:t xml:space="preserve">de </w:t>
      </w:r>
      <w:r>
        <w:rPr>
          <w:rFonts w:ascii="Arial" w:hAnsi="Arial"/>
          <w:sz w:val="24"/>
        </w:rPr>
        <w:t>Europes</w:t>
      </w:r>
      <w:r w:rsidR="00A56A6C">
        <w:rPr>
          <w:rFonts w:ascii="Arial" w:hAnsi="Arial"/>
          <w:sz w:val="24"/>
        </w:rPr>
        <w:t>e markt</w:t>
      </w:r>
      <w:r w:rsidR="00A56A6C" w:rsidRPr="00A56A6C">
        <w:rPr>
          <w:rFonts w:ascii="Arial" w:hAnsi="Arial"/>
          <w:sz w:val="24"/>
        </w:rPr>
        <w:t xml:space="preserve"> </w:t>
      </w:r>
      <w:r w:rsidR="00A56A6C">
        <w:rPr>
          <w:rFonts w:ascii="Arial" w:hAnsi="Arial"/>
          <w:sz w:val="24"/>
        </w:rPr>
        <w:t xml:space="preserve">ontworpen units, beschikken over </w:t>
      </w:r>
      <w:r>
        <w:rPr>
          <w:rFonts w:ascii="Arial" w:hAnsi="Arial"/>
          <w:sz w:val="24"/>
        </w:rPr>
        <w:t>een A+++ labe</w:t>
      </w:r>
      <w:r w:rsidR="00A56A6C">
        <w:rPr>
          <w:rFonts w:ascii="Arial" w:hAnsi="Arial"/>
          <w:sz w:val="24"/>
        </w:rPr>
        <w:t>l, de</w:t>
      </w:r>
      <w:r>
        <w:rPr>
          <w:rFonts w:ascii="Arial" w:hAnsi="Arial"/>
          <w:sz w:val="24"/>
        </w:rPr>
        <w:t xml:space="preserve"> maximale energie-efficiëntie </w:t>
      </w:r>
      <w:r w:rsidR="00740743">
        <w:rPr>
          <w:rFonts w:ascii="Arial" w:hAnsi="Arial"/>
          <w:sz w:val="24"/>
        </w:rPr>
        <w:t xml:space="preserve">voor </w:t>
      </w:r>
      <w:r w:rsidR="00A56A6C">
        <w:rPr>
          <w:rFonts w:ascii="Arial" w:hAnsi="Arial"/>
          <w:sz w:val="24"/>
        </w:rPr>
        <w:t xml:space="preserve">zowel </w:t>
      </w:r>
      <w:r>
        <w:rPr>
          <w:rFonts w:ascii="Arial" w:hAnsi="Arial"/>
          <w:sz w:val="24"/>
        </w:rPr>
        <w:t xml:space="preserve">verwarming </w:t>
      </w:r>
      <w:r w:rsidR="00A56A6C">
        <w:rPr>
          <w:rFonts w:ascii="Arial" w:hAnsi="Arial"/>
          <w:sz w:val="24"/>
        </w:rPr>
        <w:t>als</w:t>
      </w:r>
      <w:r>
        <w:rPr>
          <w:rFonts w:ascii="Arial" w:hAnsi="Arial"/>
          <w:sz w:val="24"/>
        </w:rPr>
        <w:t xml:space="preserve"> koeling. Alle modellen zijn geoptimaliseerd voor een hoog </w:t>
      </w:r>
      <w:proofErr w:type="spellStart"/>
      <w:r>
        <w:rPr>
          <w:rFonts w:ascii="Arial" w:hAnsi="Arial"/>
          <w:sz w:val="24"/>
        </w:rPr>
        <w:t>seizoensrendement</w:t>
      </w:r>
      <w:proofErr w:type="spellEnd"/>
      <w:r>
        <w:rPr>
          <w:rFonts w:ascii="Arial" w:hAnsi="Arial"/>
          <w:sz w:val="24"/>
        </w:rPr>
        <w:t xml:space="preserve">, waarbij rekening </w:t>
      </w:r>
      <w:r w:rsidR="00BA2C24">
        <w:rPr>
          <w:rFonts w:ascii="Arial" w:hAnsi="Arial"/>
          <w:sz w:val="24"/>
        </w:rPr>
        <w:t xml:space="preserve">werd </w:t>
      </w:r>
      <w:r>
        <w:rPr>
          <w:rFonts w:ascii="Arial" w:hAnsi="Arial"/>
          <w:sz w:val="24"/>
        </w:rPr>
        <w:t xml:space="preserve">gehouden met </w:t>
      </w:r>
      <w:r w:rsidR="00BA2C24">
        <w:rPr>
          <w:rFonts w:ascii="Arial" w:hAnsi="Arial"/>
          <w:sz w:val="24"/>
        </w:rPr>
        <w:t xml:space="preserve">de </w:t>
      </w:r>
      <w:r>
        <w:rPr>
          <w:rFonts w:ascii="Arial" w:hAnsi="Arial"/>
          <w:sz w:val="24"/>
        </w:rPr>
        <w:t>seizoensgebonden temperatuurverschillen tijdens het hele jaar</w:t>
      </w:r>
      <w:r w:rsidR="00BA2C24">
        <w:rPr>
          <w:rFonts w:ascii="Arial" w:hAnsi="Arial"/>
          <w:sz w:val="24"/>
        </w:rPr>
        <w:t xml:space="preserve">. Hierdoor kan </w:t>
      </w:r>
      <w:r>
        <w:rPr>
          <w:rFonts w:ascii="Arial" w:hAnsi="Arial"/>
          <w:sz w:val="24"/>
        </w:rPr>
        <w:t xml:space="preserve">nog meer energie worden bespaard via </w:t>
      </w:r>
      <w:r w:rsidR="00BA2C24">
        <w:rPr>
          <w:rFonts w:ascii="Arial" w:hAnsi="Arial"/>
          <w:sz w:val="24"/>
        </w:rPr>
        <w:t xml:space="preserve">de </w:t>
      </w:r>
      <w:r>
        <w:rPr>
          <w:rFonts w:ascii="Arial" w:hAnsi="Arial"/>
          <w:sz w:val="24"/>
        </w:rPr>
        <w:t>automatische aanpassingen</w:t>
      </w:r>
      <w:r w:rsidR="00BA2C24">
        <w:rPr>
          <w:rFonts w:ascii="Arial" w:hAnsi="Arial"/>
          <w:sz w:val="24"/>
        </w:rPr>
        <w:t xml:space="preserve"> van het systeem</w:t>
      </w:r>
      <w:r>
        <w:rPr>
          <w:rFonts w:ascii="Arial" w:hAnsi="Arial"/>
          <w:sz w:val="24"/>
        </w:rPr>
        <w:t>.</w:t>
      </w:r>
    </w:p>
    <w:p w:rsidR="00A04674" w:rsidRPr="003248F8" w:rsidRDefault="00A04674" w:rsidP="003248F8">
      <w:pPr>
        <w:rPr>
          <w:rFonts w:ascii="Arial" w:hAnsi="Arial" w:cs="Arial"/>
          <w:sz w:val="24"/>
          <w:szCs w:val="24"/>
        </w:rPr>
      </w:pPr>
      <w:r>
        <w:rPr>
          <w:rFonts w:ascii="Arial" w:hAnsi="Arial"/>
          <w:b/>
          <w:sz w:val="24"/>
        </w:rPr>
        <w:t>Geavanceerd ontwerp</w:t>
      </w:r>
      <w:r>
        <w:rPr>
          <w:rFonts w:ascii="Arial" w:hAnsi="Arial" w:cs="Arial"/>
          <w:b/>
          <w:sz w:val="24"/>
          <w:szCs w:val="24"/>
        </w:rPr>
        <w:br/>
      </w:r>
      <w:r w:rsidR="00BA2C24">
        <w:rPr>
          <w:rFonts w:ascii="Arial" w:hAnsi="Arial"/>
          <w:sz w:val="24"/>
        </w:rPr>
        <w:t xml:space="preserve">Dankzij de laatste technologische ontwikkelingen in klimaatregeling, is dit </w:t>
      </w:r>
      <w:r>
        <w:rPr>
          <w:rFonts w:ascii="Arial" w:hAnsi="Arial"/>
          <w:sz w:val="24"/>
        </w:rPr>
        <w:t xml:space="preserve">nieuwe </w:t>
      </w:r>
      <w:proofErr w:type="spellStart"/>
      <w:r w:rsidR="00606D93">
        <w:rPr>
          <w:rFonts w:ascii="Arial" w:hAnsi="Arial" w:cs="Arial"/>
          <w:sz w:val="24"/>
          <w:szCs w:val="24"/>
        </w:rPr>
        <w:t>Bluevolution</w:t>
      </w:r>
      <w:proofErr w:type="spellEnd"/>
      <w:r w:rsidR="00606D93">
        <w:rPr>
          <w:rFonts w:ascii="Arial" w:hAnsi="Arial"/>
          <w:sz w:val="24"/>
        </w:rPr>
        <w:t xml:space="preserve"> </w:t>
      </w:r>
      <w:r>
        <w:rPr>
          <w:rFonts w:ascii="Arial" w:hAnsi="Arial"/>
          <w:sz w:val="24"/>
        </w:rPr>
        <w:t xml:space="preserve">gamma nagenoeg fluisterstil in werking. Intelligente sensoren regelen automatisch de luchtstroom om tocht tot een minimum te beperken en </w:t>
      </w:r>
      <w:r w:rsidR="00BA2C24">
        <w:rPr>
          <w:rFonts w:ascii="Arial" w:hAnsi="Arial"/>
          <w:sz w:val="24"/>
        </w:rPr>
        <w:t>in ruimte</w:t>
      </w:r>
      <w:r w:rsidR="00740743">
        <w:rPr>
          <w:rFonts w:ascii="Arial" w:hAnsi="Arial"/>
          <w:sz w:val="24"/>
        </w:rPr>
        <w:t>n</w:t>
      </w:r>
      <w:r w:rsidR="00BA2C24">
        <w:rPr>
          <w:rFonts w:ascii="Arial" w:hAnsi="Arial"/>
          <w:sz w:val="24"/>
        </w:rPr>
        <w:t xml:space="preserve"> waar niemand aanwezig is, wordt </w:t>
      </w:r>
      <w:r>
        <w:rPr>
          <w:rFonts w:ascii="Arial" w:hAnsi="Arial"/>
          <w:sz w:val="24"/>
        </w:rPr>
        <w:t xml:space="preserve">het vermogen </w:t>
      </w:r>
      <w:r w:rsidR="00BA2C24">
        <w:rPr>
          <w:rFonts w:ascii="Arial" w:hAnsi="Arial"/>
          <w:sz w:val="24"/>
        </w:rPr>
        <w:t xml:space="preserve">automatisch </w:t>
      </w:r>
      <w:r>
        <w:rPr>
          <w:rFonts w:ascii="Arial" w:hAnsi="Arial"/>
          <w:sz w:val="24"/>
        </w:rPr>
        <w:t>beperk</w:t>
      </w:r>
      <w:r w:rsidR="00BA2C24">
        <w:rPr>
          <w:rFonts w:ascii="Arial" w:hAnsi="Arial"/>
          <w:sz w:val="24"/>
        </w:rPr>
        <w:t>t</w:t>
      </w:r>
      <w:r>
        <w:rPr>
          <w:rFonts w:ascii="Arial" w:hAnsi="Arial"/>
          <w:sz w:val="24"/>
        </w:rPr>
        <w:t xml:space="preserve">. Bovendien </w:t>
      </w:r>
      <w:r w:rsidR="00BA2C24">
        <w:rPr>
          <w:rFonts w:ascii="Arial" w:hAnsi="Arial"/>
          <w:sz w:val="24"/>
        </w:rPr>
        <w:t xml:space="preserve">wordt het comfort van de gebruiker, dankzij </w:t>
      </w:r>
      <w:r>
        <w:rPr>
          <w:rFonts w:ascii="Arial" w:hAnsi="Arial"/>
          <w:sz w:val="24"/>
        </w:rPr>
        <w:t xml:space="preserve">de 3D-luchtstroom </w:t>
      </w:r>
      <w:r w:rsidR="00BA2C24">
        <w:rPr>
          <w:rFonts w:ascii="Arial" w:hAnsi="Arial"/>
          <w:sz w:val="24"/>
        </w:rPr>
        <w:t xml:space="preserve">die </w:t>
      </w:r>
      <w:r>
        <w:rPr>
          <w:rFonts w:ascii="Arial" w:hAnsi="Arial"/>
          <w:sz w:val="24"/>
        </w:rPr>
        <w:t xml:space="preserve">voor een gelijke temperatuur in de hele </w:t>
      </w:r>
      <w:r w:rsidR="00BA2C24">
        <w:rPr>
          <w:rFonts w:ascii="Arial" w:hAnsi="Arial"/>
          <w:sz w:val="24"/>
        </w:rPr>
        <w:t>ruimte</w:t>
      </w:r>
      <w:r>
        <w:rPr>
          <w:rFonts w:ascii="Arial" w:hAnsi="Arial"/>
          <w:sz w:val="24"/>
        </w:rPr>
        <w:t>, nog verhoogd.</w:t>
      </w:r>
    </w:p>
    <w:p w:rsidR="00A04674" w:rsidRPr="003248F8" w:rsidRDefault="00BA2C24" w:rsidP="003248F8">
      <w:pPr>
        <w:rPr>
          <w:rFonts w:ascii="Arial" w:hAnsi="Arial" w:cs="Arial"/>
          <w:sz w:val="24"/>
          <w:szCs w:val="24"/>
        </w:rPr>
      </w:pPr>
      <w:r>
        <w:rPr>
          <w:rFonts w:ascii="Arial" w:hAnsi="Arial"/>
          <w:b/>
          <w:sz w:val="24"/>
        </w:rPr>
        <w:t xml:space="preserve">Een gezonder binnenklimaat </w:t>
      </w:r>
      <w:r w:rsidR="00A04674">
        <w:rPr>
          <w:rFonts w:ascii="Arial" w:hAnsi="Arial" w:cs="Arial"/>
          <w:b/>
          <w:sz w:val="24"/>
          <w:szCs w:val="24"/>
        </w:rPr>
        <w:br/>
      </w:r>
      <w:r w:rsidR="00AE400B">
        <w:rPr>
          <w:rFonts w:ascii="Arial" w:hAnsi="Arial"/>
          <w:sz w:val="24"/>
        </w:rPr>
        <w:t xml:space="preserve">De geavanceerde </w:t>
      </w:r>
      <w:proofErr w:type="spellStart"/>
      <w:r w:rsidR="00AE400B">
        <w:rPr>
          <w:rFonts w:ascii="Arial" w:hAnsi="Arial"/>
          <w:sz w:val="24"/>
        </w:rPr>
        <w:t>Daikin</w:t>
      </w:r>
      <w:proofErr w:type="spellEnd"/>
      <w:r w:rsidR="00AE400B">
        <w:rPr>
          <w:rFonts w:ascii="Arial" w:hAnsi="Arial"/>
          <w:sz w:val="24"/>
        </w:rPr>
        <w:t xml:space="preserve"> Flash </w:t>
      </w:r>
      <w:proofErr w:type="spellStart"/>
      <w:r w:rsidR="00AE400B">
        <w:rPr>
          <w:rFonts w:ascii="Arial" w:hAnsi="Arial"/>
          <w:sz w:val="24"/>
        </w:rPr>
        <w:t>Streamer</w:t>
      </w:r>
      <w:proofErr w:type="spellEnd"/>
      <w:r w:rsidR="00AE400B">
        <w:rPr>
          <w:rFonts w:ascii="Arial" w:hAnsi="Arial"/>
          <w:sz w:val="24"/>
        </w:rPr>
        <w:t xml:space="preserve"> technologie werd in het</w:t>
      </w:r>
      <w:r w:rsidR="00A04674">
        <w:rPr>
          <w:rFonts w:ascii="Arial" w:hAnsi="Arial"/>
          <w:sz w:val="24"/>
        </w:rPr>
        <w:t xml:space="preserve"> nieuwe </w:t>
      </w:r>
      <w:r w:rsidR="00AE400B">
        <w:rPr>
          <w:rFonts w:ascii="Arial" w:hAnsi="Arial"/>
          <w:sz w:val="24"/>
        </w:rPr>
        <w:t xml:space="preserve">FTXM wandmodel geïntegreerd. </w:t>
      </w:r>
      <w:r w:rsidR="001B4A9E">
        <w:rPr>
          <w:rFonts w:ascii="Arial" w:hAnsi="Arial"/>
          <w:sz w:val="24"/>
        </w:rPr>
        <w:t xml:space="preserve"> </w:t>
      </w:r>
      <w:r w:rsidR="00AE400B">
        <w:rPr>
          <w:rFonts w:ascii="Arial" w:hAnsi="Arial"/>
          <w:sz w:val="24"/>
        </w:rPr>
        <w:t xml:space="preserve">Hierbij </w:t>
      </w:r>
      <w:r w:rsidR="00740743">
        <w:rPr>
          <w:rFonts w:ascii="Arial" w:hAnsi="Arial"/>
          <w:sz w:val="24"/>
        </w:rPr>
        <w:t xml:space="preserve"> worden </w:t>
      </w:r>
      <w:r w:rsidR="00A04674">
        <w:rPr>
          <w:rFonts w:ascii="Arial" w:hAnsi="Arial"/>
          <w:sz w:val="24"/>
        </w:rPr>
        <w:t xml:space="preserve">allergenen, geurtjes en bacteriën </w:t>
      </w:r>
      <w:r w:rsidR="001B4A9E">
        <w:rPr>
          <w:rFonts w:ascii="Arial" w:hAnsi="Arial"/>
          <w:sz w:val="24"/>
        </w:rPr>
        <w:t>door elektronen op hoge snelheid</w:t>
      </w:r>
      <w:r w:rsidR="00A04674">
        <w:rPr>
          <w:rFonts w:ascii="Arial" w:hAnsi="Arial"/>
          <w:sz w:val="24"/>
        </w:rPr>
        <w:t xml:space="preserve"> </w:t>
      </w:r>
      <w:r w:rsidR="001B4A9E">
        <w:rPr>
          <w:rFonts w:ascii="Arial" w:hAnsi="Arial"/>
          <w:sz w:val="24"/>
        </w:rPr>
        <w:t xml:space="preserve">onschadelijk gemaakt </w:t>
      </w:r>
      <w:r w:rsidR="00A04674">
        <w:rPr>
          <w:rFonts w:ascii="Arial" w:hAnsi="Arial"/>
          <w:sz w:val="24"/>
        </w:rPr>
        <w:t xml:space="preserve">zonder daarbij een ophoping van schimmels en virussen te creëren. </w:t>
      </w:r>
      <w:r w:rsidR="001B4A9E">
        <w:rPr>
          <w:rFonts w:ascii="Arial" w:hAnsi="Arial"/>
          <w:sz w:val="24"/>
        </w:rPr>
        <w:t>De lucht wordt h</w:t>
      </w:r>
      <w:r w:rsidR="00A04674">
        <w:rPr>
          <w:rFonts w:ascii="Arial" w:hAnsi="Arial"/>
          <w:sz w:val="24"/>
        </w:rPr>
        <w:t>ierdoor in amper 10 minuten</w:t>
      </w:r>
      <w:r w:rsidR="001B4A9E">
        <w:rPr>
          <w:rFonts w:ascii="Arial" w:hAnsi="Arial"/>
          <w:sz w:val="24"/>
        </w:rPr>
        <w:t xml:space="preserve"> gezuiverd.</w:t>
      </w:r>
      <w:r w:rsidR="00A04674">
        <w:rPr>
          <w:rFonts w:ascii="Arial" w:hAnsi="Arial"/>
          <w:sz w:val="24"/>
        </w:rPr>
        <w:t xml:space="preserve"> </w:t>
      </w:r>
      <w:r w:rsidR="001B4A9E">
        <w:rPr>
          <w:rFonts w:ascii="Arial" w:hAnsi="Arial"/>
          <w:sz w:val="24"/>
        </w:rPr>
        <w:t>T</w:t>
      </w:r>
      <w:r w:rsidR="00A04674">
        <w:rPr>
          <w:rFonts w:ascii="Arial" w:hAnsi="Arial"/>
          <w:sz w:val="24"/>
        </w:rPr>
        <w:t xml:space="preserve">ot drie en een half keer sneller dan bij natuurlijke ventilatie (zoals is gebleken tijdens onafhankelijke tests*). Deze technologie </w:t>
      </w:r>
      <w:r w:rsidR="00740743">
        <w:rPr>
          <w:rFonts w:ascii="Arial" w:hAnsi="Arial"/>
          <w:sz w:val="24"/>
        </w:rPr>
        <w:t>i</w:t>
      </w:r>
      <w:r w:rsidR="00A04674">
        <w:rPr>
          <w:rFonts w:ascii="Arial" w:hAnsi="Arial"/>
          <w:sz w:val="24"/>
        </w:rPr>
        <w:t xml:space="preserve">s </w:t>
      </w:r>
      <w:r w:rsidR="001B4A9E">
        <w:rPr>
          <w:rFonts w:ascii="Arial" w:hAnsi="Arial"/>
          <w:sz w:val="24"/>
        </w:rPr>
        <w:t xml:space="preserve">reeds </w:t>
      </w:r>
      <w:r w:rsidR="00A04674">
        <w:rPr>
          <w:rFonts w:ascii="Arial" w:hAnsi="Arial"/>
          <w:sz w:val="24"/>
        </w:rPr>
        <w:t xml:space="preserve">beschikbaar op de </w:t>
      </w:r>
      <w:proofErr w:type="spellStart"/>
      <w:r w:rsidR="00A04674">
        <w:rPr>
          <w:rFonts w:ascii="Arial" w:hAnsi="Arial"/>
          <w:sz w:val="24"/>
        </w:rPr>
        <w:t>Ururu</w:t>
      </w:r>
      <w:proofErr w:type="spellEnd"/>
      <w:r w:rsidR="00A04674">
        <w:rPr>
          <w:rFonts w:ascii="Arial" w:hAnsi="Arial"/>
          <w:sz w:val="24"/>
        </w:rPr>
        <w:t xml:space="preserve"> </w:t>
      </w:r>
      <w:proofErr w:type="spellStart"/>
      <w:r w:rsidR="00A04674">
        <w:rPr>
          <w:rFonts w:ascii="Arial" w:hAnsi="Arial"/>
          <w:sz w:val="24"/>
        </w:rPr>
        <w:t>Sarara</w:t>
      </w:r>
      <w:proofErr w:type="spellEnd"/>
      <w:r w:rsidR="00A04674">
        <w:rPr>
          <w:rFonts w:ascii="Arial" w:hAnsi="Arial"/>
          <w:sz w:val="24"/>
        </w:rPr>
        <w:t xml:space="preserve">, het </w:t>
      </w:r>
      <w:r w:rsidR="001B4A9E">
        <w:rPr>
          <w:rFonts w:ascii="Arial" w:hAnsi="Arial"/>
          <w:sz w:val="24"/>
        </w:rPr>
        <w:t>neusje van de zal</w:t>
      </w:r>
      <w:r w:rsidR="00A04674">
        <w:rPr>
          <w:rFonts w:ascii="Arial" w:hAnsi="Arial"/>
          <w:sz w:val="24"/>
        </w:rPr>
        <w:t>m</w:t>
      </w:r>
      <w:r w:rsidR="001B4A9E">
        <w:rPr>
          <w:rFonts w:ascii="Arial" w:hAnsi="Arial"/>
          <w:sz w:val="24"/>
        </w:rPr>
        <w:t xml:space="preserve"> van de </w:t>
      </w:r>
      <w:proofErr w:type="spellStart"/>
      <w:r w:rsidR="00A04674">
        <w:rPr>
          <w:rFonts w:ascii="Arial" w:hAnsi="Arial"/>
          <w:sz w:val="24"/>
        </w:rPr>
        <w:t>Daikin</w:t>
      </w:r>
      <w:proofErr w:type="spellEnd"/>
      <w:r w:rsidR="001B4A9E">
        <w:rPr>
          <w:rFonts w:ascii="Arial" w:hAnsi="Arial"/>
          <w:sz w:val="24"/>
        </w:rPr>
        <w:t xml:space="preserve"> wandmodellen</w:t>
      </w:r>
      <w:r w:rsidR="00A04674">
        <w:rPr>
          <w:rFonts w:ascii="Arial" w:hAnsi="Arial"/>
          <w:sz w:val="24"/>
        </w:rPr>
        <w:t>.</w:t>
      </w:r>
    </w:p>
    <w:p w:rsidR="00A04674" w:rsidRPr="003248F8" w:rsidRDefault="00A04674" w:rsidP="003248F8">
      <w:pPr>
        <w:rPr>
          <w:rFonts w:ascii="Arial" w:hAnsi="Arial" w:cs="Arial"/>
          <w:sz w:val="24"/>
          <w:szCs w:val="24"/>
        </w:rPr>
      </w:pPr>
      <w:r>
        <w:rPr>
          <w:rFonts w:ascii="Arial" w:hAnsi="Arial"/>
          <w:b/>
          <w:sz w:val="24"/>
        </w:rPr>
        <w:lastRenderedPageBreak/>
        <w:t>Intelligente besturing</w:t>
      </w:r>
      <w:r>
        <w:rPr>
          <w:rFonts w:ascii="Arial" w:hAnsi="Arial" w:cs="Arial"/>
          <w:b/>
          <w:sz w:val="24"/>
          <w:szCs w:val="24"/>
        </w:rPr>
        <w:br/>
      </w:r>
      <w:r w:rsidR="00A52079">
        <w:rPr>
          <w:rFonts w:ascii="Arial" w:hAnsi="Arial"/>
          <w:sz w:val="24"/>
        </w:rPr>
        <w:t xml:space="preserve">Zoals reeds vermeld beschikt het </w:t>
      </w:r>
      <w:r w:rsidR="00F768A6">
        <w:rPr>
          <w:rFonts w:ascii="Arial" w:hAnsi="Arial"/>
          <w:sz w:val="24"/>
        </w:rPr>
        <w:t xml:space="preserve">gamma </w:t>
      </w:r>
      <w:r w:rsidR="00A52079">
        <w:rPr>
          <w:rFonts w:ascii="Arial" w:hAnsi="Arial"/>
          <w:sz w:val="24"/>
        </w:rPr>
        <w:t>over een</w:t>
      </w:r>
      <w:r w:rsidR="00F768A6">
        <w:rPr>
          <w:rFonts w:ascii="Arial" w:hAnsi="Arial"/>
          <w:sz w:val="24"/>
        </w:rPr>
        <w:t xml:space="preserve"> </w:t>
      </w:r>
      <w:proofErr w:type="spellStart"/>
      <w:r>
        <w:rPr>
          <w:rFonts w:ascii="Arial" w:hAnsi="Arial"/>
          <w:sz w:val="24"/>
        </w:rPr>
        <w:t>multi</w:t>
      </w:r>
      <w:proofErr w:type="spellEnd"/>
      <w:r>
        <w:rPr>
          <w:rFonts w:ascii="Arial" w:hAnsi="Arial"/>
          <w:sz w:val="24"/>
        </w:rPr>
        <w:t xml:space="preserve"> </w:t>
      </w:r>
      <w:r w:rsidR="00F768A6">
        <w:rPr>
          <w:rFonts w:ascii="Arial" w:hAnsi="Arial"/>
          <w:sz w:val="24"/>
        </w:rPr>
        <w:t>buitenunit</w:t>
      </w:r>
      <w:r w:rsidR="00A52079">
        <w:rPr>
          <w:rFonts w:ascii="Arial" w:hAnsi="Arial"/>
          <w:sz w:val="24"/>
        </w:rPr>
        <w:t xml:space="preserve"> die tot 5 </w:t>
      </w:r>
      <w:proofErr w:type="spellStart"/>
      <w:r w:rsidR="00A52079">
        <w:rPr>
          <w:rFonts w:ascii="Arial" w:hAnsi="Arial"/>
          <w:sz w:val="24"/>
        </w:rPr>
        <w:t>binnenunits</w:t>
      </w:r>
      <w:proofErr w:type="spellEnd"/>
      <w:r w:rsidR="00A52079">
        <w:rPr>
          <w:rFonts w:ascii="Arial" w:hAnsi="Arial"/>
          <w:sz w:val="24"/>
        </w:rPr>
        <w:t xml:space="preserve"> kan aansturen.</w:t>
      </w:r>
      <w:r w:rsidR="00740743">
        <w:rPr>
          <w:rFonts w:ascii="Arial" w:hAnsi="Arial"/>
          <w:sz w:val="24"/>
        </w:rPr>
        <w:t xml:space="preserve"> </w:t>
      </w:r>
      <w:r w:rsidR="00A52079">
        <w:rPr>
          <w:rFonts w:ascii="Arial" w:hAnsi="Arial"/>
          <w:sz w:val="24"/>
        </w:rPr>
        <w:t xml:space="preserve">Deze kunnen </w:t>
      </w:r>
      <w:r w:rsidR="00F768A6">
        <w:rPr>
          <w:rFonts w:ascii="Arial" w:hAnsi="Arial"/>
          <w:sz w:val="24"/>
        </w:rPr>
        <w:t>beheerd worden</w:t>
      </w:r>
      <w:r>
        <w:rPr>
          <w:rFonts w:ascii="Arial" w:hAnsi="Arial"/>
          <w:sz w:val="24"/>
        </w:rPr>
        <w:t xml:space="preserve"> vanuit één gecentraliseerd systeem</w:t>
      </w:r>
      <w:r w:rsidR="00A52079">
        <w:rPr>
          <w:rFonts w:ascii="Arial" w:hAnsi="Arial"/>
          <w:sz w:val="24"/>
        </w:rPr>
        <w:t xml:space="preserve">, met een draadloos of </w:t>
      </w:r>
      <w:proofErr w:type="spellStart"/>
      <w:r>
        <w:rPr>
          <w:rFonts w:ascii="Arial" w:hAnsi="Arial"/>
          <w:sz w:val="24"/>
        </w:rPr>
        <w:t>bedrade</w:t>
      </w:r>
      <w:proofErr w:type="spellEnd"/>
      <w:r>
        <w:rPr>
          <w:rFonts w:ascii="Arial" w:hAnsi="Arial"/>
          <w:sz w:val="24"/>
        </w:rPr>
        <w:t xml:space="preserve"> </w:t>
      </w:r>
      <w:r w:rsidR="00A52079">
        <w:rPr>
          <w:rFonts w:ascii="Arial" w:hAnsi="Arial"/>
          <w:sz w:val="24"/>
        </w:rPr>
        <w:t>bediening</w:t>
      </w:r>
      <w:r>
        <w:rPr>
          <w:rFonts w:ascii="Arial" w:hAnsi="Arial"/>
          <w:sz w:val="24"/>
        </w:rPr>
        <w:t xml:space="preserve">, </w:t>
      </w:r>
      <w:r w:rsidR="00A52079">
        <w:rPr>
          <w:rFonts w:ascii="Arial" w:hAnsi="Arial"/>
          <w:sz w:val="24"/>
        </w:rPr>
        <w:t xml:space="preserve">of </w:t>
      </w:r>
      <w:r>
        <w:rPr>
          <w:rFonts w:ascii="Arial" w:hAnsi="Arial"/>
          <w:sz w:val="24"/>
        </w:rPr>
        <w:t>via een optionele app waarmee regeling op afstand mogelijk is. Units kunnen aan afzonderlijke zones en afhankelijk van het stroomverbruik in overeenstemming met gebruikspatronen worden toegewezen, om energie te besparen en het energieverbruik voor verwarming en koeling te bewaken. Dezelfde besturingen zijn ook beschikbaar voor het pair split-gamma.</w:t>
      </w:r>
    </w:p>
    <w:p w:rsidR="00A04674" w:rsidRPr="003248F8" w:rsidRDefault="00A04674" w:rsidP="00A04674">
      <w:pPr>
        <w:rPr>
          <w:rFonts w:ascii="Arial" w:hAnsi="Arial" w:cs="Arial"/>
          <w:sz w:val="24"/>
          <w:szCs w:val="24"/>
        </w:rPr>
      </w:pPr>
      <w:r>
        <w:rPr>
          <w:rFonts w:ascii="Arial" w:hAnsi="Arial"/>
          <w:b/>
          <w:sz w:val="24"/>
        </w:rPr>
        <w:t xml:space="preserve">Een breed gamma producten </w:t>
      </w:r>
      <w:r w:rsidR="00F768A6">
        <w:rPr>
          <w:rFonts w:ascii="Arial" w:hAnsi="Arial"/>
          <w:b/>
          <w:sz w:val="24"/>
        </w:rPr>
        <w:t xml:space="preserve">met een </w:t>
      </w:r>
      <w:r>
        <w:rPr>
          <w:rFonts w:ascii="Arial" w:hAnsi="Arial"/>
          <w:b/>
          <w:sz w:val="24"/>
        </w:rPr>
        <w:t>koelmiddel met een laag GWP</w:t>
      </w:r>
      <w:r>
        <w:br/>
      </w:r>
      <w:r>
        <w:rPr>
          <w:rFonts w:ascii="Arial" w:hAnsi="Arial"/>
          <w:sz w:val="24"/>
        </w:rPr>
        <w:t xml:space="preserve">Als toonaangevende fabrikant van HVAC-systemen is </w:t>
      </w:r>
      <w:proofErr w:type="spellStart"/>
      <w:r>
        <w:rPr>
          <w:rFonts w:ascii="Arial" w:hAnsi="Arial"/>
          <w:sz w:val="24"/>
        </w:rPr>
        <w:t>Daikin</w:t>
      </w:r>
      <w:proofErr w:type="spellEnd"/>
      <w:r>
        <w:rPr>
          <w:rFonts w:ascii="Arial" w:hAnsi="Arial"/>
          <w:sz w:val="24"/>
        </w:rPr>
        <w:t xml:space="preserve"> proactief in de ontwikkeling van airconditioning</w:t>
      </w:r>
      <w:r w:rsidR="001A35B7">
        <w:rPr>
          <w:rFonts w:ascii="Arial" w:hAnsi="Arial"/>
          <w:sz w:val="24"/>
        </w:rPr>
        <w:t xml:space="preserve"> en warmtepomp-</w:t>
      </w:r>
      <w:r>
        <w:rPr>
          <w:rFonts w:ascii="Arial" w:hAnsi="Arial"/>
          <w:sz w:val="24"/>
        </w:rPr>
        <w:t>systemen met een lagere milieu-impact</w:t>
      </w:r>
      <w:r w:rsidR="001A35B7">
        <w:rPr>
          <w:rFonts w:ascii="Arial" w:hAnsi="Arial"/>
          <w:sz w:val="24"/>
        </w:rPr>
        <w:t>. D</w:t>
      </w:r>
      <w:r>
        <w:rPr>
          <w:rFonts w:ascii="Arial" w:hAnsi="Arial"/>
          <w:sz w:val="24"/>
        </w:rPr>
        <w:t>e keuze van het koelmiddel</w:t>
      </w:r>
      <w:r w:rsidR="001A35B7">
        <w:rPr>
          <w:rFonts w:ascii="Arial" w:hAnsi="Arial"/>
          <w:sz w:val="24"/>
        </w:rPr>
        <w:t xml:space="preserve"> is de</w:t>
      </w:r>
      <w:r>
        <w:rPr>
          <w:rFonts w:ascii="Arial" w:hAnsi="Arial"/>
          <w:sz w:val="24"/>
        </w:rPr>
        <w:t xml:space="preserve"> sleutelfactor in het streven naar het terugdringen van de wereldwijde opwarming van de aarde. </w:t>
      </w:r>
      <w:r w:rsidR="001A35B7">
        <w:rPr>
          <w:rFonts w:ascii="Arial" w:hAnsi="Arial"/>
          <w:sz w:val="24"/>
        </w:rPr>
        <w:t>H</w:t>
      </w:r>
      <w:r>
        <w:rPr>
          <w:rFonts w:ascii="Arial" w:hAnsi="Arial"/>
          <w:sz w:val="24"/>
        </w:rPr>
        <w:t xml:space="preserve">et nieuwe </w:t>
      </w:r>
      <w:proofErr w:type="spellStart"/>
      <w:r w:rsidR="00606D93">
        <w:rPr>
          <w:rFonts w:ascii="Arial" w:hAnsi="Arial" w:cs="Arial"/>
          <w:sz w:val="24"/>
          <w:szCs w:val="24"/>
        </w:rPr>
        <w:t>Bluevolution</w:t>
      </w:r>
      <w:proofErr w:type="spellEnd"/>
      <w:r w:rsidR="00606D93">
        <w:rPr>
          <w:rFonts w:ascii="Arial" w:hAnsi="Arial"/>
          <w:sz w:val="24"/>
        </w:rPr>
        <w:t xml:space="preserve"> g</w:t>
      </w:r>
      <w:r>
        <w:rPr>
          <w:rFonts w:ascii="Arial" w:hAnsi="Arial"/>
          <w:sz w:val="24"/>
        </w:rPr>
        <w:t>amma gebruik</w:t>
      </w:r>
      <w:r w:rsidR="001A35B7">
        <w:rPr>
          <w:rFonts w:ascii="Arial" w:hAnsi="Arial"/>
          <w:sz w:val="24"/>
        </w:rPr>
        <w:t>t</w:t>
      </w:r>
      <w:r>
        <w:rPr>
          <w:rFonts w:ascii="Arial" w:hAnsi="Arial"/>
          <w:sz w:val="24"/>
        </w:rPr>
        <w:t xml:space="preserve"> </w:t>
      </w:r>
      <w:r w:rsidR="001A35B7">
        <w:rPr>
          <w:rFonts w:ascii="Arial" w:hAnsi="Arial"/>
          <w:sz w:val="24"/>
        </w:rPr>
        <w:t>het</w:t>
      </w:r>
      <w:r>
        <w:rPr>
          <w:rFonts w:ascii="Arial" w:hAnsi="Arial"/>
          <w:sz w:val="24"/>
        </w:rPr>
        <w:t xml:space="preserve"> koelmiddel R-32, een milieuvriendelijker alternatief dat garant staat voor een betaalbaar comfort en maximale prestaties. Het koelmiddel is veilig in gebruik en al volledig compatibel met de nieuwe EU-voorschriften inzake het gebruik van koelmiddelen in airconditioningssystemen voor privéwoningen, die in 2025 van kracht </w:t>
      </w:r>
      <w:r w:rsidR="001A35B7">
        <w:rPr>
          <w:rFonts w:ascii="Arial" w:hAnsi="Arial"/>
          <w:sz w:val="24"/>
        </w:rPr>
        <w:t xml:space="preserve">zal </w:t>
      </w:r>
      <w:r>
        <w:rPr>
          <w:rFonts w:ascii="Arial" w:hAnsi="Arial"/>
          <w:sz w:val="24"/>
        </w:rPr>
        <w:t>worden.</w:t>
      </w:r>
    </w:p>
    <w:p w:rsidR="00A04674" w:rsidRPr="003248F8" w:rsidRDefault="00A04674" w:rsidP="00A04674">
      <w:pPr>
        <w:jc w:val="both"/>
        <w:rPr>
          <w:rFonts w:ascii="Arial" w:hAnsi="Arial" w:cs="Arial"/>
          <w:sz w:val="24"/>
          <w:szCs w:val="24"/>
        </w:rPr>
      </w:pPr>
      <w:r>
        <w:rPr>
          <w:rFonts w:ascii="Arial" w:hAnsi="Arial"/>
          <w:sz w:val="24"/>
        </w:rPr>
        <w:t xml:space="preserve">Na de introductie in 2013 van de Ururu Sarara, de eerste lucht-lucht warmtepomp voor privéwoningen in Europa die gebruik maakt van het koelmiddel R-32, is </w:t>
      </w:r>
      <w:proofErr w:type="spellStart"/>
      <w:r>
        <w:rPr>
          <w:rFonts w:ascii="Arial" w:hAnsi="Arial"/>
          <w:sz w:val="24"/>
        </w:rPr>
        <w:t>Daikin</w:t>
      </w:r>
      <w:proofErr w:type="spellEnd"/>
      <w:r>
        <w:rPr>
          <w:rFonts w:ascii="Arial" w:hAnsi="Arial"/>
          <w:sz w:val="24"/>
        </w:rPr>
        <w:t xml:space="preserve"> opnieuw toonaangevend met de nieuwe </w:t>
      </w:r>
      <w:proofErr w:type="spellStart"/>
      <w:r>
        <w:rPr>
          <w:rFonts w:ascii="Arial" w:hAnsi="Arial"/>
          <w:sz w:val="24"/>
        </w:rPr>
        <w:t>Daikin</w:t>
      </w:r>
      <w:proofErr w:type="spellEnd"/>
      <w:r>
        <w:rPr>
          <w:rFonts w:ascii="Arial" w:hAnsi="Arial"/>
          <w:sz w:val="24"/>
        </w:rPr>
        <w:t xml:space="preserve"> </w:t>
      </w:r>
      <w:proofErr w:type="spellStart"/>
      <w:r>
        <w:rPr>
          <w:rFonts w:ascii="Arial" w:hAnsi="Arial"/>
          <w:sz w:val="24"/>
        </w:rPr>
        <w:t>Emura</w:t>
      </w:r>
      <w:proofErr w:type="spellEnd"/>
      <w:r>
        <w:rPr>
          <w:rFonts w:ascii="Arial" w:hAnsi="Arial"/>
          <w:sz w:val="24"/>
        </w:rPr>
        <w:t xml:space="preserve"> en </w:t>
      </w:r>
      <w:r w:rsidR="001A35B7">
        <w:rPr>
          <w:rFonts w:ascii="Arial" w:hAnsi="Arial"/>
          <w:sz w:val="24"/>
        </w:rPr>
        <w:t xml:space="preserve">Comfort </w:t>
      </w:r>
      <w:r>
        <w:rPr>
          <w:rFonts w:ascii="Arial" w:hAnsi="Arial"/>
          <w:sz w:val="24"/>
        </w:rPr>
        <w:t xml:space="preserve">modellen. Europese klanten hebben nu de keuze uit het meest uitgebreide gamma milieuvriendelijke en energie-efficiënte </w:t>
      </w:r>
      <w:r w:rsidR="001A35B7">
        <w:rPr>
          <w:rFonts w:ascii="Arial" w:hAnsi="Arial"/>
          <w:sz w:val="24"/>
        </w:rPr>
        <w:t xml:space="preserve">klimaatoplossingen </w:t>
      </w:r>
      <w:r>
        <w:rPr>
          <w:rFonts w:ascii="Arial" w:hAnsi="Arial"/>
          <w:sz w:val="24"/>
        </w:rPr>
        <w:t xml:space="preserve">voor privéwoningen. </w:t>
      </w:r>
    </w:p>
    <w:p w:rsidR="00A04674" w:rsidRPr="003248F8" w:rsidRDefault="00BB7B50" w:rsidP="003248F8">
      <w:pPr>
        <w:rPr>
          <w:rFonts w:ascii="Arial" w:hAnsi="Arial" w:cs="Arial"/>
          <w:sz w:val="24"/>
          <w:szCs w:val="24"/>
        </w:rPr>
      </w:pPr>
      <w:r>
        <w:rPr>
          <w:rFonts w:ascii="Arial" w:hAnsi="Arial"/>
          <w:b/>
          <w:sz w:val="24"/>
        </w:rPr>
        <w:t>Waarom nog langer wachten voor een efficiënt comfort in uw huis?</w:t>
      </w:r>
      <w:r>
        <w:rPr>
          <w:rFonts w:ascii="Arial" w:hAnsi="Arial" w:cs="Arial"/>
          <w:sz w:val="24"/>
          <w:szCs w:val="24"/>
        </w:rPr>
        <w:br/>
      </w:r>
      <w:r>
        <w:rPr>
          <w:rFonts w:ascii="Arial" w:hAnsi="Arial"/>
          <w:sz w:val="24"/>
        </w:rPr>
        <w:t xml:space="preserve">Het nieuwe gamma toestellen kan eenvoudig worden geïnstalleerd, zonder dat de bestaande leidingen moeten worden vervangen. </w:t>
      </w:r>
      <w:r w:rsidR="001A35B7">
        <w:rPr>
          <w:rFonts w:ascii="Arial" w:hAnsi="Arial"/>
          <w:sz w:val="24"/>
        </w:rPr>
        <w:t>Het v</w:t>
      </w:r>
      <w:r>
        <w:rPr>
          <w:rFonts w:ascii="Arial" w:hAnsi="Arial"/>
          <w:sz w:val="24"/>
        </w:rPr>
        <w:t xml:space="preserve">ervangen van oudere systemen die gebruik maken van koelmiddelen R-22, R407c of R410a </w:t>
      </w:r>
      <w:r w:rsidR="001A35B7">
        <w:rPr>
          <w:rFonts w:ascii="Arial" w:hAnsi="Arial"/>
          <w:sz w:val="24"/>
        </w:rPr>
        <w:t xml:space="preserve">dienen wel </w:t>
      </w:r>
      <w:r>
        <w:rPr>
          <w:rFonts w:ascii="Arial" w:hAnsi="Arial"/>
          <w:sz w:val="24"/>
        </w:rPr>
        <w:t>door een erkend installateur</w:t>
      </w:r>
      <w:r w:rsidR="001A35B7">
        <w:rPr>
          <w:rFonts w:ascii="Arial" w:hAnsi="Arial"/>
          <w:sz w:val="24"/>
        </w:rPr>
        <w:t xml:space="preserve"> uitgevoerd worden.</w:t>
      </w:r>
    </w:p>
    <w:p w:rsidR="00A04674" w:rsidRPr="003248F8" w:rsidRDefault="00A04674" w:rsidP="00A04674">
      <w:pPr>
        <w:jc w:val="both"/>
        <w:rPr>
          <w:rFonts w:ascii="Arial" w:hAnsi="Arial" w:cs="Arial"/>
          <w:sz w:val="24"/>
          <w:szCs w:val="24"/>
        </w:rPr>
      </w:pPr>
      <w:r>
        <w:rPr>
          <w:rFonts w:ascii="Arial" w:hAnsi="Arial"/>
          <w:sz w:val="24"/>
        </w:rPr>
        <w:t xml:space="preserve">De nieuwe </w:t>
      </w:r>
      <w:proofErr w:type="spellStart"/>
      <w:r w:rsidR="00606D93">
        <w:rPr>
          <w:rFonts w:ascii="Arial" w:hAnsi="Arial" w:cs="Arial"/>
          <w:sz w:val="24"/>
          <w:szCs w:val="24"/>
        </w:rPr>
        <w:t>Bluevolution</w:t>
      </w:r>
      <w:proofErr w:type="spellEnd"/>
      <w:r w:rsidR="00606D93">
        <w:rPr>
          <w:rFonts w:ascii="Arial" w:hAnsi="Arial"/>
          <w:sz w:val="24"/>
        </w:rPr>
        <w:t xml:space="preserve"> </w:t>
      </w:r>
      <w:r>
        <w:rPr>
          <w:rFonts w:ascii="Arial" w:hAnsi="Arial"/>
          <w:sz w:val="24"/>
        </w:rPr>
        <w:t>systemen worden vanaf volgend jaar geleidelijk op de markt geïntroduceerd, en het volledige gamma is vanaf maart 2016 beschikbaar voor privéwoningen.</w:t>
      </w:r>
    </w:p>
    <w:p w:rsidR="00A04674" w:rsidRPr="003248F8" w:rsidRDefault="00994CB8" w:rsidP="00A04674">
      <w:pPr>
        <w:rPr>
          <w:rFonts w:ascii="Arial" w:hAnsi="Arial" w:cs="Arial"/>
          <w:b/>
          <w:sz w:val="24"/>
          <w:szCs w:val="24"/>
        </w:rPr>
      </w:pPr>
      <w:r>
        <w:rPr>
          <w:rFonts w:ascii="Arial" w:hAnsi="Arial"/>
          <w:b/>
          <w:sz w:val="24"/>
        </w:rPr>
        <w:t>&gt;einde&lt;</w:t>
      </w:r>
    </w:p>
    <w:p w:rsidR="00994CB8" w:rsidRPr="003248F8" w:rsidRDefault="00994CB8" w:rsidP="00A04674">
      <w:pPr>
        <w:rPr>
          <w:rFonts w:ascii="Arial" w:hAnsi="Arial" w:cs="Arial"/>
          <w:b/>
          <w:sz w:val="24"/>
          <w:szCs w:val="24"/>
        </w:rPr>
      </w:pPr>
      <w:r>
        <w:rPr>
          <w:rFonts w:ascii="Arial" w:hAnsi="Arial"/>
          <w:b/>
          <w:sz w:val="24"/>
        </w:rPr>
        <w:t xml:space="preserve">Opmerkingen voor de redactie </w:t>
      </w:r>
    </w:p>
    <w:p w:rsidR="00A04674" w:rsidRPr="003248F8" w:rsidRDefault="00A04674" w:rsidP="00A04674">
      <w:pPr>
        <w:rPr>
          <w:rFonts w:ascii="Arial" w:hAnsi="Arial" w:cs="Arial"/>
          <w:sz w:val="24"/>
          <w:szCs w:val="24"/>
        </w:rPr>
      </w:pPr>
      <w:r>
        <w:rPr>
          <w:rFonts w:ascii="Arial" w:hAnsi="Arial"/>
          <w:sz w:val="24"/>
        </w:rPr>
        <w:t>* Richtlijn van het Ministerie van Gezondheid, Arbeid en Welzijn in Japan 2015</w:t>
      </w:r>
    </w:p>
    <w:p w:rsidR="00E431DA" w:rsidRPr="006575F6" w:rsidRDefault="00E431DA" w:rsidP="00E431DA">
      <w:pPr>
        <w:spacing w:after="0" w:line="360" w:lineRule="auto"/>
        <w:rPr>
          <w:rFonts w:ascii="Arial" w:eastAsia="Times New Roman" w:hAnsi="Arial" w:cs="Arial"/>
          <w:b/>
          <w:bCs/>
          <w:iCs/>
          <w:sz w:val="24"/>
          <w:szCs w:val="24"/>
        </w:rPr>
      </w:pPr>
      <w:r>
        <w:rPr>
          <w:rFonts w:ascii="Arial" w:hAnsi="Arial"/>
          <w:b/>
          <w:sz w:val="24"/>
        </w:rPr>
        <w:t>Over Daikin Europe N.V.</w:t>
      </w:r>
    </w:p>
    <w:p w:rsidR="00E431DA" w:rsidRPr="006575F6" w:rsidRDefault="00835BC0" w:rsidP="00E431DA">
      <w:pPr>
        <w:spacing w:after="0" w:line="360" w:lineRule="auto"/>
        <w:rPr>
          <w:rFonts w:ascii="Arial" w:eastAsia="Times New Roman" w:hAnsi="Arial" w:cs="Arial"/>
          <w:bCs/>
          <w:iCs/>
          <w:sz w:val="24"/>
          <w:szCs w:val="24"/>
        </w:rPr>
      </w:pPr>
      <w:r>
        <w:rPr>
          <w:rFonts w:ascii="Arial" w:hAnsi="Arial"/>
          <w:sz w:val="24"/>
        </w:rPr>
        <w:lastRenderedPageBreak/>
        <w:t>Daikin Europe N.V. is een 100% dochteronderneming van Daikin Industries Limited en is een belangrijke Europese producent van airconditioners, verwarmings- en koelsystemen met ongeveer 5.500 werknemers over heel Europa en grote productie-units in België, Tsjechië, Duitsland, Italië, Turkije en het Verenigd Koninkrijk.</w:t>
      </w:r>
    </w:p>
    <w:p w:rsidR="00835BC0" w:rsidRPr="006575F6" w:rsidRDefault="00835BC0" w:rsidP="00E431DA">
      <w:pPr>
        <w:spacing w:after="0" w:line="360" w:lineRule="auto"/>
        <w:rPr>
          <w:rFonts w:ascii="Arial" w:eastAsia="Times New Roman" w:hAnsi="Arial" w:cs="Arial"/>
          <w:bCs/>
          <w:iCs/>
          <w:sz w:val="24"/>
          <w:szCs w:val="24"/>
        </w:rPr>
      </w:pPr>
    </w:p>
    <w:p w:rsidR="00E431DA" w:rsidRPr="006575F6" w:rsidRDefault="00E431DA" w:rsidP="003D7295">
      <w:pPr>
        <w:spacing w:after="0" w:line="360" w:lineRule="auto"/>
        <w:rPr>
          <w:rFonts w:ascii="Arial" w:eastAsia="Times New Roman" w:hAnsi="Arial" w:cs="Arial"/>
          <w:bCs/>
          <w:iCs/>
          <w:sz w:val="24"/>
          <w:szCs w:val="24"/>
        </w:rPr>
      </w:pPr>
      <w:r>
        <w:rPr>
          <w:rFonts w:ascii="Arial" w:hAnsi="Arial"/>
          <w:sz w:val="24"/>
        </w:rPr>
        <w:t>Daikin is wereldwijd befaamd voor zijn innovatieve rol in productontwikkeling en de ongeëvenaarde kwaliteit en veelzijdigheid van zijn geïntegreerde oplossingen. Met meer dan 90 jaar ervaring in het ontwerpen en produceren van verwarmings- en koelsystemen is Daikin marktleider in warmtepomptechnologie.</w:t>
      </w:r>
    </w:p>
    <w:sectPr w:rsidR="00E431DA" w:rsidRPr="006575F6" w:rsidSect="000C65B2">
      <w:headerReference w:type="default" r:id="rId9"/>
      <w:pgSz w:w="12240" w:h="15840"/>
      <w:pgMar w:top="1701"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23" w:rsidRDefault="00541123" w:rsidP="000C65B2">
      <w:pPr>
        <w:spacing w:after="0" w:line="240" w:lineRule="auto"/>
      </w:pPr>
      <w:r>
        <w:separator/>
      </w:r>
    </w:p>
  </w:endnote>
  <w:endnote w:type="continuationSeparator" w:id="0">
    <w:p w:rsidR="00541123" w:rsidRDefault="00541123" w:rsidP="000C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23" w:rsidRDefault="00541123" w:rsidP="000C65B2">
      <w:pPr>
        <w:spacing w:after="0" w:line="240" w:lineRule="auto"/>
      </w:pPr>
      <w:r>
        <w:separator/>
      </w:r>
    </w:p>
  </w:footnote>
  <w:footnote w:type="continuationSeparator" w:id="0">
    <w:p w:rsidR="00541123" w:rsidRDefault="00541123" w:rsidP="000C6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6E" w:rsidRDefault="0040576E">
    <w:pPr>
      <w:pStyle w:val="Header"/>
    </w:pPr>
    <w:r>
      <w:rPr>
        <w:noProof/>
        <w:lang w:val="en-GB" w:eastAsia="ja-JP" w:bidi="ar-SA"/>
      </w:rPr>
      <w:drawing>
        <wp:anchor distT="0" distB="0" distL="114300" distR="114300" simplePos="0" relativeHeight="251658240" behindDoc="1" locked="0" layoutInCell="1" allowOverlap="1" wp14:anchorId="3C8C158B" wp14:editId="65233ED9">
          <wp:simplePos x="0" y="0"/>
          <wp:positionH relativeFrom="column">
            <wp:posOffset>10160</wp:posOffset>
          </wp:positionH>
          <wp:positionV relativeFrom="paragraph">
            <wp:posOffset>-26035</wp:posOffset>
          </wp:positionV>
          <wp:extent cx="2059305" cy="405130"/>
          <wp:effectExtent l="19050" t="0" r="0" b="0"/>
          <wp:wrapTight wrapText="bothSides">
            <wp:wrapPolygon edited="0">
              <wp:start x="-200" y="0"/>
              <wp:lineTo x="-200" y="20313"/>
              <wp:lineTo x="21580" y="20313"/>
              <wp:lineTo x="21580" y="0"/>
              <wp:lineTo x="-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9305" cy="40513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71E9"/>
    <w:multiLevelType w:val="hybridMultilevel"/>
    <w:tmpl w:val="6FDCC8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540376A"/>
    <w:multiLevelType w:val="hybridMultilevel"/>
    <w:tmpl w:val="EA1AAE4C"/>
    <w:lvl w:ilvl="0" w:tplc="D2BC170E">
      <w:numFmt w:val="bullet"/>
      <w:lvlText w:val="-"/>
      <w:lvlJc w:val="left"/>
      <w:pPr>
        <w:ind w:left="720" w:hanging="360"/>
      </w:pPr>
      <w:rPr>
        <w:rFonts w:ascii="Helv" w:eastAsiaTheme="minorEastAsia" w:hAnsi="Helv" w:cs="Helv"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4F15BF"/>
    <w:multiLevelType w:val="hybridMultilevel"/>
    <w:tmpl w:val="884C5A3E"/>
    <w:lvl w:ilvl="0" w:tplc="88A2166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AF7C5B"/>
    <w:multiLevelType w:val="hybridMultilevel"/>
    <w:tmpl w:val="006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48"/>
    <w:rsid w:val="000008C1"/>
    <w:rsid w:val="00003078"/>
    <w:rsid w:val="00011BA6"/>
    <w:rsid w:val="00012A26"/>
    <w:rsid w:val="00024DD3"/>
    <w:rsid w:val="0002718E"/>
    <w:rsid w:val="00032043"/>
    <w:rsid w:val="00032A7E"/>
    <w:rsid w:val="00032BAB"/>
    <w:rsid w:val="00033060"/>
    <w:rsid w:val="00033518"/>
    <w:rsid w:val="00034675"/>
    <w:rsid w:val="000452B5"/>
    <w:rsid w:val="00045F52"/>
    <w:rsid w:val="00046D63"/>
    <w:rsid w:val="00050CA1"/>
    <w:rsid w:val="00052F98"/>
    <w:rsid w:val="0005346B"/>
    <w:rsid w:val="000551D5"/>
    <w:rsid w:val="00055966"/>
    <w:rsid w:val="00057191"/>
    <w:rsid w:val="00060A39"/>
    <w:rsid w:val="00063F4C"/>
    <w:rsid w:val="00066D5E"/>
    <w:rsid w:val="00077ACB"/>
    <w:rsid w:val="00077AD3"/>
    <w:rsid w:val="00094982"/>
    <w:rsid w:val="00096D5A"/>
    <w:rsid w:val="000A18C6"/>
    <w:rsid w:val="000A4AD6"/>
    <w:rsid w:val="000A4D7B"/>
    <w:rsid w:val="000A7D2F"/>
    <w:rsid w:val="000B354B"/>
    <w:rsid w:val="000B72A5"/>
    <w:rsid w:val="000B765B"/>
    <w:rsid w:val="000C11B9"/>
    <w:rsid w:val="000C5AEB"/>
    <w:rsid w:val="000C65B2"/>
    <w:rsid w:val="000D1C07"/>
    <w:rsid w:val="000D5384"/>
    <w:rsid w:val="000E40A4"/>
    <w:rsid w:val="000E58F3"/>
    <w:rsid w:val="000F270B"/>
    <w:rsid w:val="000F45A8"/>
    <w:rsid w:val="000F6CC7"/>
    <w:rsid w:val="000F6F8D"/>
    <w:rsid w:val="00104F64"/>
    <w:rsid w:val="001052F1"/>
    <w:rsid w:val="001058A0"/>
    <w:rsid w:val="00111112"/>
    <w:rsid w:val="00111767"/>
    <w:rsid w:val="00117B89"/>
    <w:rsid w:val="001217A0"/>
    <w:rsid w:val="00126D35"/>
    <w:rsid w:val="00130F21"/>
    <w:rsid w:val="00134D28"/>
    <w:rsid w:val="001374D4"/>
    <w:rsid w:val="001378BC"/>
    <w:rsid w:val="001407E5"/>
    <w:rsid w:val="00145E08"/>
    <w:rsid w:val="00146C07"/>
    <w:rsid w:val="00147B35"/>
    <w:rsid w:val="00150687"/>
    <w:rsid w:val="00150B88"/>
    <w:rsid w:val="00154FB6"/>
    <w:rsid w:val="0016153A"/>
    <w:rsid w:val="00174987"/>
    <w:rsid w:val="00175A2F"/>
    <w:rsid w:val="00175EAB"/>
    <w:rsid w:val="00183B6C"/>
    <w:rsid w:val="00184491"/>
    <w:rsid w:val="001855AF"/>
    <w:rsid w:val="00185D2A"/>
    <w:rsid w:val="00185E43"/>
    <w:rsid w:val="00196EC8"/>
    <w:rsid w:val="001A0D8C"/>
    <w:rsid w:val="001A35B7"/>
    <w:rsid w:val="001A40F0"/>
    <w:rsid w:val="001A73CA"/>
    <w:rsid w:val="001A798F"/>
    <w:rsid w:val="001A7FB2"/>
    <w:rsid w:val="001B2985"/>
    <w:rsid w:val="001B3B25"/>
    <w:rsid w:val="001B4A9E"/>
    <w:rsid w:val="001C0426"/>
    <w:rsid w:val="001C0D04"/>
    <w:rsid w:val="001C1604"/>
    <w:rsid w:val="001C1617"/>
    <w:rsid w:val="001C2C77"/>
    <w:rsid w:val="001C36CE"/>
    <w:rsid w:val="001C50CA"/>
    <w:rsid w:val="001D0223"/>
    <w:rsid w:val="001E09ED"/>
    <w:rsid w:val="001E395B"/>
    <w:rsid w:val="001E3E36"/>
    <w:rsid w:val="001E4FDA"/>
    <w:rsid w:val="001E515F"/>
    <w:rsid w:val="001E5229"/>
    <w:rsid w:val="001E724E"/>
    <w:rsid w:val="001F1648"/>
    <w:rsid w:val="001F429F"/>
    <w:rsid w:val="00203538"/>
    <w:rsid w:val="002108CF"/>
    <w:rsid w:val="00211B0B"/>
    <w:rsid w:val="0021208E"/>
    <w:rsid w:val="00213849"/>
    <w:rsid w:val="002147F9"/>
    <w:rsid w:val="00216755"/>
    <w:rsid w:val="002269A9"/>
    <w:rsid w:val="00232E10"/>
    <w:rsid w:val="00234EA9"/>
    <w:rsid w:val="00236F50"/>
    <w:rsid w:val="00242279"/>
    <w:rsid w:val="002474FD"/>
    <w:rsid w:val="00253E62"/>
    <w:rsid w:val="00257D4E"/>
    <w:rsid w:val="0026092F"/>
    <w:rsid w:val="00262BDC"/>
    <w:rsid w:val="00274339"/>
    <w:rsid w:val="00276C03"/>
    <w:rsid w:val="002778AA"/>
    <w:rsid w:val="002829DF"/>
    <w:rsid w:val="00287FF7"/>
    <w:rsid w:val="002913B4"/>
    <w:rsid w:val="00292A1B"/>
    <w:rsid w:val="002A01D6"/>
    <w:rsid w:val="002A1789"/>
    <w:rsid w:val="002A40D7"/>
    <w:rsid w:val="002B03C1"/>
    <w:rsid w:val="002B0645"/>
    <w:rsid w:val="002C600C"/>
    <w:rsid w:val="002C66EE"/>
    <w:rsid w:val="002C788C"/>
    <w:rsid w:val="002D0E8C"/>
    <w:rsid w:val="002D15C4"/>
    <w:rsid w:val="002D323D"/>
    <w:rsid w:val="002D3835"/>
    <w:rsid w:val="002D3846"/>
    <w:rsid w:val="002D57E4"/>
    <w:rsid w:val="002D6840"/>
    <w:rsid w:val="002D691F"/>
    <w:rsid w:val="002E1371"/>
    <w:rsid w:val="002E3A0D"/>
    <w:rsid w:val="002E64CC"/>
    <w:rsid w:val="002E68F4"/>
    <w:rsid w:val="002E701D"/>
    <w:rsid w:val="002F0F2C"/>
    <w:rsid w:val="002F11C4"/>
    <w:rsid w:val="0030025C"/>
    <w:rsid w:val="0030354B"/>
    <w:rsid w:val="00305DC4"/>
    <w:rsid w:val="003066D0"/>
    <w:rsid w:val="00311772"/>
    <w:rsid w:val="0031715D"/>
    <w:rsid w:val="00321441"/>
    <w:rsid w:val="003248F8"/>
    <w:rsid w:val="003257D8"/>
    <w:rsid w:val="00331E9E"/>
    <w:rsid w:val="00332661"/>
    <w:rsid w:val="00333EA4"/>
    <w:rsid w:val="0033585C"/>
    <w:rsid w:val="0033659A"/>
    <w:rsid w:val="00340858"/>
    <w:rsid w:val="00341B53"/>
    <w:rsid w:val="00344A3E"/>
    <w:rsid w:val="00345EDE"/>
    <w:rsid w:val="00350C44"/>
    <w:rsid w:val="00350F94"/>
    <w:rsid w:val="0035723A"/>
    <w:rsid w:val="00363414"/>
    <w:rsid w:val="003644FD"/>
    <w:rsid w:val="00370225"/>
    <w:rsid w:val="00375FEF"/>
    <w:rsid w:val="00384EB9"/>
    <w:rsid w:val="00385AD2"/>
    <w:rsid w:val="0038779A"/>
    <w:rsid w:val="003949AA"/>
    <w:rsid w:val="003951F0"/>
    <w:rsid w:val="0039650B"/>
    <w:rsid w:val="00396EAD"/>
    <w:rsid w:val="003972DC"/>
    <w:rsid w:val="00397967"/>
    <w:rsid w:val="003A1D40"/>
    <w:rsid w:val="003A2AD4"/>
    <w:rsid w:val="003A3919"/>
    <w:rsid w:val="003A3F07"/>
    <w:rsid w:val="003A3FBE"/>
    <w:rsid w:val="003B5634"/>
    <w:rsid w:val="003C1BDA"/>
    <w:rsid w:val="003C22F0"/>
    <w:rsid w:val="003D114D"/>
    <w:rsid w:val="003D699D"/>
    <w:rsid w:val="003D7295"/>
    <w:rsid w:val="003E1AE9"/>
    <w:rsid w:val="003E2039"/>
    <w:rsid w:val="003E472D"/>
    <w:rsid w:val="003F21CE"/>
    <w:rsid w:val="003F4901"/>
    <w:rsid w:val="00400866"/>
    <w:rsid w:val="0040576E"/>
    <w:rsid w:val="00406228"/>
    <w:rsid w:val="00406449"/>
    <w:rsid w:val="00410E49"/>
    <w:rsid w:val="004122B7"/>
    <w:rsid w:val="00415FBD"/>
    <w:rsid w:val="00425E6E"/>
    <w:rsid w:val="004278DB"/>
    <w:rsid w:val="004300D4"/>
    <w:rsid w:val="0043487F"/>
    <w:rsid w:val="00435E3A"/>
    <w:rsid w:val="0043668F"/>
    <w:rsid w:val="004408C0"/>
    <w:rsid w:val="00441F34"/>
    <w:rsid w:val="004442FB"/>
    <w:rsid w:val="00452601"/>
    <w:rsid w:val="00452C7C"/>
    <w:rsid w:val="00457245"/>
    <w:rsid w:val="00461B46"/>
    <w:rsid w:val="00462654"/>
    <w:rsid w:val="004647B4"/>
    <w:rsid w:val="004669A3"/>
    <w:rsid w:val="00471687"/>
    <w:rsid w:val="00473B42"/>
    <w:rsid w:val="00475EC3"/>
    <w:rsid w:val="00477B24"/>
    <w:rsid w:val="00485194"/>
    <w:rsid w:val="00491B3B"/>
    <w:rsid w:val="004A178A"/>
    <w:rsid w:val="004A2874"/>
    <w:rsid w:val="004A434D"/>
    <w:rsid w:val="004A43C6"/>
    <w:rsid w:val="004A7AA8"/>
    <w:rsid w:val="004B4582"/>
    <w:rsid w:val="004B4693"/>
    <w:rsid w:val="004B4E5B"/>
    <w:rsid w:val="004C238E"/>
    <w:rsid w:val="004C2489"/>
    <w:rsid w:val="004C4C87"/>
    <w:rsid w:val="004C6A41"/>
    <w:rsid w:val="004D47A7"/>
    <w:rsid w:val="004D723E"/>
    <w:rsid w:val="004E2E80"/>
    <w:rsid w:val="004E3020"/>
    <w:rsid w:val="004F0442"/>
    <w:rsid w:val="004F0CB0"/>
    <w:rsid w:val="004F2588"/>
    <w:rsid w:val="004F29AA"/>
    <w:rsid w:val="004F2BC7"/>
    <w:rsid w:val="004F57A5"/>
    <w:rsid w:val="004F5BF7"/>
    <w:rsid w:val="00501BE8"/>
    <w:rsid w:val="005036CE"/>
    <w:rsid w:val="0050719E"/>
    <w:rsid w:val="005156B9"/>
    <w:rsid w:val="00522446"/>
    <w:rsid w:val="0052689E"/>
    <w:rsid w:val="0052702D"/>
    <w:rsid w:val="0052795B"/>
    <w:rsid w:val="00531415"/>
    <w:rsid w:val="005324F1"/>
    <w:rsid w:val="00533615"/>
    <w:rsid w:val="005343EB"/>
    <w:rsid w:val="00541123"/>
    <w:rsid w:val="00541636"/>
    <w:rsid w:val="005434F7"/>
    <w:rsid w:val="00544D1F"/>
    <w:rsid w:val="00544FC0"/>
    <w:rsid w:val="0054553C"/>
    <w:rsid w:val="005554B1"/>
    <w:rsid w:val="00557A2F"/>
    <w:rsid w:val="00560070"/>
    <w:rsid w:val="00563CA8"/>
    <w:rsid w:val="005666E9"/>
    <w:rsid w:val="00575F52"/>
    <w:rsid w:val="00580B8D"/>
    <w:rsid w:val="0058361C"/>
    <w:rsid w:val="00584B2B"/>
    <w:rsid w:val="005856CC"/>
    <w:rsid w:val="00591880"/>
    <w:rsid w:val="005921AD"/>
    <w:rsid w:val="005928B5"/>
    <w:rsid w:val="005938EB"/>
    <w:rsid w:val="00597822"/>
    <w:rsid w:val="005A57B7"/>
    <w:rsid w:val="005B3077"/>
    <w:rsid w:val="005B48B9"/>
    <w:rsid w:val="005B7930"/>
    <w:rsid w:val="005C2739"/>
    <w:rsid w:val="005C7BF1"/>
    <w:rsid w:val="005D7646"/>
    <w:rsid w:val="005E5A80"/>
    <w:rsid w:val="005F6952"/>
    <w:rsid w:val="006009B6"/>
    <w:rsid w:val="00606360"/>
    <w:rsid w:val="00606D93"/>
    <w:rsid w:val="0061034E"/>
    <w:rsid w:val="0061188B"/>
    <w:rsid w:val="00611EF1"/>
    <w:rsid w:val="00612214"/>
    <w:rsid w:val="006173B2"/>
    <w:rsid w:val="00623B06"/>
    <w:rsid w:val="00626C59"/>
    <w:rsid w:val="00630D94"/>
    <w:rsid w:val="00631480"/>
    <w:rsid w:val="00641B5D"/>
    <w:rsid w:val="006423F2"/>
    <w:rsid w:val="00643476"/>
    <w:rsid w:val="00655AF8"/>
    <w:rsid w:val="006575F6"/>
    <w:rsid w:val="0066265E"/>
    <w:rsid w:val="00671F80"/>
    <w:rsid w:val="00680B49"/>
    <w:rsid w:val="00680BDA"/>
    <w:rsid w:val="00685F0D"/>
    <w:rsid w:val="00693AD4"/>
    <w:rsid w:val="00693DC0"/>
    <w:rsid w:val="00695FA1"/>
    <w:rsid w:val="006A00B2"/>
    <w:rsid w:val="006A09C4"/>
    <w:rsid w:val="006A7B27"/>
    <w:rsid w:val="006B0DC2"/>
    <w:rsid w:val="006B5C5A"/>
    <w:rsid w:val="006C4B78"/>
    <w:rsid w:val="006C6076"/>
    <w:rsid w:val="006C6775"/>
    <w:rsid w:val="006D21EC"/>
    <w:rsid w:val="006D4D32"/>
    <w:rsid w:val="006D533C"/>
    <w:rsid w:val="006D5365"/>
    <w:rsid w:val="006E441D"/>
    <w:rsid w:val="006E44FC"/>
    <w:rsid w:val="006E5B79"/>
    <w:rsid w:val="006E6E5A"/>
    <w:rsid w:val="006E7698"/>
    <w:rsid w:val="006F58A2"/>
    <w:rsid w:val="006F60A8"/>
    <w:rsid w:val="007004E9"/>
    <w:rsid w:val="00706601"/>
    <w:rsid w:val="0070685F"/>
    <w:rsid w:val="00710C95"/>
    <w:rsid w:val="0071291E"/>
    <w:rsid w:val="007145EE"/>
    <w:rsid w:val="0071740C"/>
    <w:rsid w:val="00723B24"/>
    <w:rsid w:val="00723CB7"/>
    <w:rsid w:val="007334B9"/>
    <w:rsid w:val="00740743"/>
    <w:rsid w:val="00741942"/>
    <w:rsid w:val="00743631"/>
    <w:rsid w:val="007466C0"/>
    <w:rsid w:val="007475C7"/>
    <w:rsid w:val="0076315B"/>
    <w:rsid w:val="0077062B"/>
    <w:rsid w:val="00771362"/>
    <w:rsid w:val="00771FEF"/>
    <w:rsid w:val="00774756"/>
    <w:rsid w:val="00781085"/>
    <w:rsid w:val="00781ADD"/>
    <w:rsid w:val="007820FD"/>
    <w:rsid w:val="007908F9"/>
    <w:rsid w:val="00792307"/>
    <w:rsid w:val="00796DEA"/>
    <w:rsid w:val="00797F32"/>
    <w:rsid w:val="007B0169"/>
    <w:rsid w:val="007B2CDF"/>
    <w:rsid w:val="007C0893"/>
    <w:rsid w:val="007C16E9"/>
    <w:rsid w:val="007C5DF4"/>
    <w:rsid w:val="007D0D78"/>
    <w:rsid w:val="007D1627"/>
    <w:rsid w:val="007D41C0"/>
    <w:rsid w:val="007D7922"/>
    <w:rsid w:val="007E0D62"/>
    <w:rsid w:val="007E6A07"/>
    <w:rsid w:val="007F47E5"/>
    <w:rsid w:val="007F6D01"/>
    <w:rsid w:val="00805506"/>
    <w:rsid w:val="00805AB2"/>
    <w:rsid w:val="00805CEA"/>
    <w:rsid w:val="00806DA7"/>
    <w:rsid w:val="00810189"/>
    <w:rsid w:val="00811245"/>
    <w:rsid w:val="00812553"/>
    <w:rsid w:val="00814514"/>
    <w:rsid w:val="008156A3"/>
    <w:rsid w:val="00822A53"/>
    <w:rsid w:val="00833F64"/>
    <w:rsid w:val="008341FF"/>
    <w:rsid w:val="00834324"/>
    <w:rsid w:val="00835742"/>
    <w:rsid w:val="00835BC0"/>
    <w:rsid w:val="00835BEB"/>
    <w:rsid w:val="0084126C"/>
    <w:rsid w:val="00844AD1"/>
    <w:rsid w:val="00844E38"/>
    <w:rsid w:val="00855420"/>
    <w:rsid w:val="00855722"/>
    <w:rsid w:val="00863405"/>
    <w:rsid w:val="00866CED"/>
    <w:rsid w:val="00871C34"/>
    <w:rsid w:val="00873855"/>
    <w:rsid w:val="008748DE"/>
    <w:rsid w:val="00875B35"/>
    <w:rsid w:val="00875E0E"/>
    <w:rsid w:val="008760AB"/>
    <w:rsid w:val="0087672E"/>
    <w:rsid w:val="00881815"/>
    <w:rsid w:val="00885DD1"/>
    <w:rsid w:val="00887F5A"/>
    <w:rsid w:val="0089211B"/>
    <w:rsid w:val="008971F6"/>
    <w:rsid w:val="00897587"/>
    <w:rsid w:val="008A0D6D"/>
    <w:rsid w:val="008A2D52"/>
    <w:rsid w:val="008B447E"/>
    <w:rsid w:val="008B58F8"/>
    <w:rsid w:val="008B67FC"/>
    <w:rsid w:val="008C015C"/>
    <w:rsid w:val="008C53E3"/>
    <w:rsid w:val="008D1149"/>
    <w:rsid w:val="008D133B"/>
    <w:rsid w:val="008D3159"/>
    <w:rsid w:val="008D480C"/>
    <w:rsid w:val="008D7F9B"/>
    <w:rsid w:val="008E167D"/>
    <w:rsid w:val="008E3E41"/>
    <w:rsid w:val="008E507F"/>
    <w:rsid w:val="008E5E9E"/>
    <w:rsid w:val="008E7593"/>
    <w:rsid w:val="008E77AF"/>
    <w:rsid w:val="008F1BD2"/>
    <w:rsid w:val="008F58BE"/>
    <w:rsid w:val="008F72E6"/>
    <w:rsid w:val="009000D2"/>
    <w:rsid w:val="00901A5A"/>
    <w:rsid w:val="0090420F"/>
    <w:rsid w:val="00904733"/>
    <w:rsid w:val="00907D04"/>
    <w:rsid w:val="00910CE4"/>
    <w:rsid w:val="009140F5"/>
    <w:rsid w:val="0091575D"/>
    <w:rsid w:val="00917651"/>
    <w:rsid w:val="00921510"/>
    <w:rsid w:val="00930784"/>
    <w:rsid w:val="0093389F"/>
    <w:rsid w:val="0093552D"/>
    <w:rsid w:val="00940DF7"/>
    <w:rsid w:val="00941C57"/>
    <w:rsid w:val="009421C2"/>
    <w:rsid w:val="00943D25"/>
    <w:rsid w:val="009553DA"/>
    <w:rsid w:val="00955DD0"/>
    <w:rsid w:val="009602F7"/>
    <w:rsid w:val="00961EE8"/>
    <w:rsid w:val="00966CFB"/>
    <w:rsid w:val="00966E9E"/>
    <w:rsid w:val="009703F3"/>
    <w:rsid w:val="009719D0"/>
    <w:rsid w:val="00972447"/>
    <w:rsid w:val="009727EF"/>
    <w:rsid w:val="0097696D"/>
    <w:rsid w:val="00980D19"/>
    <w:rsid w:val="0098427A"/>
    <w:rsid w:val="00991321"/>
    <w:rsid w:val="009915CC"/>
    <w:rsid w:val="00992B3B"/>
    <w:rsid w:val="009936F2"/>
    <w:rsid w:val="00994CB8"/>
    <w:rsid w:val="009A3613"/>
    <w:rsid w:val="009A45C2"/>
    <w:rsid w:val="009A4946"/>
    <w:rsid w:val="009A62CA"/>
    <w:rsid w:val="009A6632"/>
    <w:rsid w:val="009B0DB9"/>
    <w:rsid w:val="009B252B"/>
    <w:rsid w:val="009B31C8"/>
    <w:rsid w:val="009B5F79"/>
    <w:rsid w:val="009B6C91"/>
    <w:rsid w:val="009B786A"/>
    <w:rsid w:val="009C1545"/>
    <w:rsid w:val="009C6CE8"/>
    <w:rsid w:val="009D2FA7"/>
    <w:rsid w:val="009E0378"/>
    <w:rsid w:val="009E0E0C"/>
    <w:rsid w:val="009E5942"/>
    <w:rsid w:val="009E70E1"/>
    <w:rsid w:val="009F1022"/>
    <w:rsid w:val="009F2DD4"/>
    <w:rsid w:val="009F33E3"/>
    <w:rsid w:val="009F468D"/>
    <w:rsid w:val="009F6730"/>
    <w:rsid w:val="00A031A2"/>
    <w:rsid w:val="00A03552"/>
    <w:rsid w:val="00A03C09"/>
    <w:rsid w:val="00A04223"/>
    <w:rsid w:val="00A04674"/>
    <w:rsid w:val="00A126A5"/>
    <w:rsid w:val="00A1303D"/>
    <w:rsid w:val="00A16263"/>
    <w:rsid w:val="00A16CB4"/>
    <w:rsid w:val="00A24903"/>
    <w:rsid w:val="00A26B38"/>
    <w:rsid w:val="00A30686"/>
    <w:rsid w:val="00A31EE1"/>
    <w:rsid w:val="00A32689"/>
    <w:rsid w:val="00A362D1"/>
    <w:rsid w:val="00A37792"/>
    <w:rsid w:val="00A37BDE"/>
    <w:rsid w:val="00A426B3"/>
    <w:rsid w:val="00A44760"/>
    <w:rsid w:val="00A448FD"/>
    <w:rsid w:val="00A46BF3"/>
    <w:rsid w:val="00A46D33"/>
    <w:rsid w:val="00A47D78"/>
    <w:rsid w:val="00A47DE3"/>
    <w:rsid w:val="00A519B3"/>
    <w:rsid w:val="00A51CF3"/>
    <w:rsid w:val="00A52079"/>
    <w:rsid w:val="00A52469"/>
    <w:rsid w:val="00A54468"/>
    <w:rsid w:val="00A55EB8"/>
    <w:rsid w:val="00A56A6C"/>
    <w:rsid w:val="00A57EBF"/>
    <w:rsid w:val="00A60E1B"/>
    <w:rsid w:val="00A61694"/>
    <w:rsid w:val="00A62A76"/>
    <w:rsid w:val="00A71560"/>
    <w:rsid w:val="00A7577D"/>
    <w:rsid w:val="00A76671"/>
    <w:rsid w:val="00A87FA9"/>
    <w:rsid w:val="00A9504D"/>
    <w:rsid w:val="00A95235"/>
    <w:rsid w:val="00A95BD1"/>
    <w:rsid w:val="00A97A7F"/>
    <w:rsid w:val="00A97D95"/>
    <w:rsid w:val="00AA16F2"/>
    <w:rsid w:val="00AA5028"/>
    <w:rsid w:val="00AA518C"/>
    <w:rsid w:val="00AB245B"/>
    <w:rsid w:val="00AB2778"/>
    <w:rsid w:val="00AB362D"/>
    <w:rsid w:val="00AB4F85"/>
    <w:rsid w:val="00AB6E51"/>
    <w:rsid w:val="00AC5A16"/>
    <w:rsid w:val="00AC65C9"/>
    <w:rsid w:val="00AD1159"/>
    <w:rsid w:val="00AD45E3"/>
    <w:rsid w:val="00AE00C9"/>
    <w:rsid w:val="00AE1BC5"/>
    <w:rsid w:val="00AE2181"/>
    <w:rsid w:val="00AE32AB"/>
    <w:rsid w:val="00AE400B"/>
    <w:rsid w:val="00AE624F"/>
    <w:rsid w:val="00AE742A"/>
    <w:rsid w:val="00B0221B"/>
    <w:rsid w:val="00B02E97"/>
    <w:rsid w:val="00B05940"/>
    <w:rsid w:val="00B14515"/>
    <w:rsid w:val="00B15BE0"/>
    <w:rsid w:val="00B175D0"/>
    <w:rsid w:val="00B23628"/>
    <w:rsid w:val="00B24F4E"/>
    <w:rsid w:val="00B26780"/>
    <w:rsid w:val="00B26DE8"/>
    <w:rsid w:val="00B32476"/>
    <w:rsid w:val="00B344F0"/>
    <w:rsid w:val="00B3592D"/>
    <w:rsid w:val="00B40F0F"/>
    <w:rsid w:val="00B42F78"/>
    <w:rsid w:val="00B438FA"/>
    <w:rsid w:val="00B43A29"/>
    <w:rsid w:val="00B4642E"/>
    <w:rsid w:val="00B47851"/>
    <w:rsid w:val="00B567E4"/>
    <w:rsid w:val="00B60D75"/>
    <w:rsid w:val="00B66272"/>
    <w:rsid w:val="00B66756"/>
    <w:rsid w:val="00B67BB8"/>
    <w:rsid w:val="00B70F6D"/>
    <w:rsid w:val="00B72711"/>
    <w:rsid w:val="00B72893"/>
    <w:rsid w:val="00B732EE"/>
    <w:rsid w:val="00B816F4"/>
    <w:rsid w:val="00B84E44"/>
    <w:rsid w:val="00B85EAB"/>
    <w:rsid w:val="00B870EC"/>
    <w:rsid w:val="00B9377C"/>
    <w:rsid w:val="00BA01BB"/>
    <w:rsid w:val="00BA2C24"/>
    <w:rsid w:val="00BA5F89"/>
    <w:rsid w:val="00BA7AD7"/>
    <w:rsid w:val="00BB4672"/>
    <w:rsid w:val="00BB6D28"/>
    <w:rsid w:val="00BB7202"/>
    <w:rsid w:val="00BB7B50"/>
    <w:rsid w:val="00BC2DD4"/>
    <w:rsid w:val="00BC36B8"/>
    <w:rsid w:val="00BC3944"/>
    <w:rsid w:val="00BC6719"/>
    <w:rsid w:val="00BC73C3"/>
    <w:rsid w:val="00BC7B0C"/>
    <w:rsid w:val="00BD0496"/>
    <w:rsid w:val="00BD0F8A"/>
    <w:rsid w:val="00BD1451"/>
    <w:rsid w:val="00BD1EAE"/>
    <w:rsid w:val="00BD1F62"/>
    <w:rsid w:val="00BD22B8"/>
    <w:rsid w:val="00BD2756"/>
    <w:rsid w:val="00BD4CA4"/>
    <w:rsid w:val="00BE3B85"/>
    <w:rsid w:val="00BF0C8F"/>
    <w:rsid w:val="00C00CC9"/>
    <w:rsid w:val="00C04673"/>
    <w:rsid w:val="00C11E04"/>
    <w:rsid w:val="00C12068"/>
    <w:rsid w:val="00C127C4"/>
    <w:rsid w:val="00C17FA5"/>
    <w:rsid w:val="00C257AD"/>
    <w:rsid w:val="00C3633D"/>
    <w:rsid w:val="00C37FAA"/>
    <w:rsid w:val="00C40346"/>
    <w:rsid w:val="00C45368"/>
    <w:rsid w:val="00C50180"/>
    <w:rsid w:val="00C528E2"/>
    <w:rsid w:val="00C52A2A"/>
    <w:rsid w:val="00C55412"/>
    <w:rsid w:val="00C61CED"/>
    <w:rsid w:val="00C65B32"/>
    <w:rsid w:val="00C7394D"/>
    <w:rsid w:val="00C7423D"/>
    <w:rsid w:val="00C802C3"/>
    <w:rsid w:val="00C86436"/>
    <w:rsid w:val="00C9572B"/>
    <w:rsid w:val="00CA4886"/>
    <w:rsid w:val="00CA5B28"/>
    <w:rsid w:val="00CA6FDF"/>
    <w:rsid w:val="00CA7B53"/>
    <w:rsid w:val="00CB06DD"/>
    <w:rsid w:val="00CC0368"/>
    <w:rsid w:val="00CC06C4"/>
    <w:rsid w:val="00CC2B5E"/>
    <w:rsid w:val="00CC48C1"/>
    <w:rsid w:val="00CC577E"/>
    <w:rsid w:val="00CC5A1E"/>
    <w:rsid w:val="00CC7C05"/>
    <w:rsid w:val="00CC7C1C"/>
    <w:rsid w:val="00CD0B41"/>
    <w:rsid w:val="00CD75E0"/>
    <w:rsid w:val="00CE58A9"/>
    <w:rsid w:val="00CE6CAC"/>
    <w:rsid w:val="00CF51A0"/>
    <w:rsid w:val="00D00313"/>
    <w:rsid w:val="00D0485B"/>
    <w:rsid w:val="00D1440A"/>
    <w:rsid w:val="00D15A7A"/>
    <w:rsid w:val="00D172CA"/>
    <w:rsid w:val="00D2106E"/>
    <w:rsid w:val="00D2206A"/>
    <w:rsid w:val="00D26AA2"/>
    <w:rsid w:val="00D33FF2"/>
    <w:rsid w:val="00D4017A"/>
    <w:rsid w:val="00D40D48"/>
    <w:rsid w:val="00D504EF"/>
    <w:rsid w:val="00D52294"/>
    <w:rsid w:val="00D5352C"/>
    <w:rsid w:val="00D5456E"/>
    <w:rsid w:val="00D562CB"/>
    <w:rsid w:val="00D600D7"/>
    <w:rsid w:val="00D62BA4"/>
    <w:rsid w:val="00D644BD"/>
    <w:rsid w:val="00D67504"/>
    <w:rsid w:val="00D706CB"/>
    <w:rsid w:val="00D71A11"/>
    <w:rsid w:val="00D72766"/>
    <w:rsid w:val="00D754FD"/>
    <w:rsid w:val="00D76A2F"/>
    <w:rsid w:val="00D77B3D"/>
    <w:rsid w:val="00D83CD8"/>
    <w:rsid w:val="00D934AA"/>
    <w:rsid w:val="00D94438"/>
    <w:rsid w:val="00D954AB"/>
    <w:rsid w:val="00D96F31"/>
    <w:rsid w:val="00DA05A6"/>
    <w:rsid w:val="00DA120C"/>
    <w:rsid w:val="00DA7016"/>
    <w:rsid w:val="00DB2A17"/>
    <w:rsid w:val="00DB3FBB"/>
    <w:rsid w:val="00DC00E6"/>
    <w:rsid w:val="00DC3A21"/>
    <w:rsid w:val="00DC43AE"/>
    <w:rsid w:val="00DC5418"/>
    <w:rsid w:val="00DC588F"/>
    <w:rsid w:val="00DC7952"/>
    <w:rsid w:val="00DD17AE"/>
    <w:rsid w:val="00DD404C"/>
    <w:rsid w:val="00DE485A"/>
    <w:rsid w:val="00DE4B08"/>
    <w:rsid w:val="00DE61EA"/>
    <w:rsid w:val="00DE72C8"/>
    <w:rsid w:val="00DF7077"/>
    <w:rsid w:val="00E05C94"/>
    <w:rsid w:val="00E23922"/>
    <w:rsid w:val="00E244F7"/>
    <w:rsid w:val="00E266A9"/>
    <w:rsid w:val="00E2746A"/>
    <w:rsid w:val="00E318DE"/>
    <w:rsid w:val="00E3286B"/>
    <w:rsid w:val="00E33D84"/>
    <w:rsid w:val="00E34EB3"/>
    <w:rsid w:val="00E35565"/>
    <w:rsid w:val="00E3651D"/>
    <w:rsid w:val="00E4250A"/>
    <w:rsid w:val="00E431DA"/>
    <w:rsid w:val="00E436EC"/>
    <w:rsid w:val="00E44E4F"/>
    <w:rsid w:val="00E503F8"/>
    <w:rsid w:val="00E51CD1"/>
    <w:rsid w:val="00E530D1"/>
    <w:rsid w:val="00E5511B"/>
    <w:rsid w:val="00E56013"/>
    <w:rsid w:val="00E66B5D"/>
    <w:rsid w:val="00E67F8D"/>
    <w:rsid w:val="00E712A8"/>
    <w:rsid w:val="00E71E95"/>
    <w:rsid w:val="00E72CDF"/>
    <w:rsid w:val="00E72F67"/>
    <w:rsid w:val="00E7438E"/>
    <w:rsid w:val="00E749B0"/>
    <w:rsid w:val="00E77E92"/>
    <w:rsid w:val="00E80817"/>
    <w:rsid w:val="00E809FB"/>
    <w:rsid w:val="00E827D8"/>
    <w:rsid w:val="00E82A4F"/>
    <w:rsid w:val="00E82E2E"/>
    <w:rsid w:val="00E84EAF"/>
    <w:rsid w:val="00E92121"/>
    <w:rsid w:val="00EA0C9D"/>
    <w:rsid w:val="00EA1E3C"/>
    <w:rsid w:val="00EB3D96"/>
    <w:rsid w:val="00EB5709"/>
    <w:rsid w:val="00EC24A8"/>
    <w:rsid w:val="00EC32A0"/>
    <w:rsid w:val="00EC4EA7"/>
    <w:rsid w:val="00EC5E91"/>
    <w:rsid w:val="00EC6601"/>
    <w:rsid w:val="00EC6F10"/>
    <w:rsid w:val="00EC6FCB"/>
    <w:rsid w:val="00EC73AF"/>
    <w:rsid w:val="00EE455D"/>
    <w:rsid w:val="00EE6EEE"/>
    <w:rsid w:val="00EF0EC0"/>
    <w:rsid w:val="00EF0F57"/>
    <w:rsid w:val="00EF3F0E"/>
    <w:rsid w:val="00EF6242"/>
    <w:rsid w:val="00EF7301"/>
    <w:rsid w:val="00F01F61"/>
    <w:rsid w:val="00F04E2A"/>
    <w:rsid w:val="00F07795"/>
    <w:rsid w:val="00F11918"/>
    <w:rsid w:val="00F15B86"/>
    <w:rsid w:val="00F17660"/>
    <w:rsid w:val="00F21317"/>
    <w:rsid w:val="00F23523"/>
    <w:rsid w:val="00F278A7"/>
    <w:rsid w:val="00F35A9A"/>
    <w:rsid w:val="00F371AA"/>
    <w:rsid w:val="00F443BC"/>
    <w:rsid w:val="00F45A6E"/>
    <w:rsid w:val="00F50BCC"/>
    <w:rsid w:val="00F52FB5"/>
    <w:rsid w:val="00F54EC4"/>
    <w:rsid w:val="00F60D25"/>
    <w:rsid w:val="00F6153A"/>
    <w:rsid w:val="00F67F32"/>
    <w:rsid w:val="00F70127"/>
    <w:rsid w:val="00F7014B"/>
    <w:rsid w:val="00F752C7"/>
    <w:rsid w:val="00F768A6"/>
    <w:rsid w:val="00F77CE9"/>
    <w:rsid w:val="00F84D70"/>
    <w:rsid w:val="00F94A1B"/>
    <w:rsid w:val="00F95727"/>
    <w:rsid w:val="00F9738B"/>
    <w:rsid w:val="00FA2CBB"/>
    <w:rsid w:val="00FA448E"/>
    <w:rsid w:val="00FB1E2E"/>
    <w:rsid w:val="00FB3D2E"/>
    <w:rsid w:val="00FB5B41"/>
    <w:rsid w:val="00FB6827"/>
    <w:rsid w:val="00FB7F9C"/>
    <w:rsid w:val="00FC01FC"/>
    <w:rsid w:val="00FD1681"/>
    <w:rsid w:val="00FD17EA"/>
    <w:rsid w:val="00FD5D67"/>
    <w:rsid w:val="00FD6807"/>
    <w:rsid w:val="00FD6C58"/>
    <w:rsid w:val="00FE34B2"/>
    <w:rsid w:val="00FE51B9"/>
    <w:rsid w:val="00FF385C"/>
    <w:rsid w:val="00FF4162"/>
    <w:rsid w:val="00FF5188"/>
    <w:rsid w:val="00FF55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68"/>
    <w:pPr>
      <w:ind w:left="720"/>
      <w:contextualSpacing/>
    </w:pPr>
  </w:style>
  <w:style w:type="paragraph" w:styleId="Header">
    <w:name w:val="header"/>
    <w:basedOn w:val="Normal"/>
    <w:link w:val="HeaderChar"/>
    <w:uiPriority w:val="99"/>
    <w:unhideWhenUsed/>
    <w:rsid w:val="000C6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5B2"/>
  </w:style>
  <w:style w:type="paragraph" w:styleId="Footer">
    <w:name w:val="footer"/>
    <w:basedOn w:val="Normal"/>
    <w:link w:val="FooterChar"/>
    <w:uiPriority w:val="99"/>
    <w:unhideWhenUsed/>
    <w:rsid w:val="000C6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5B2"/>
  </w:style>
  <w:style w:type="character" w:styleId="Hyperlink">
    <w:name w:val="Hyperlink"/>
    <w:basedOn w:val="DefaultParagraphFont"/>
    <w:uiPriority w:val="99"/>
    <w:unhideWhenUsed/>
    <w:rsid w:val="00C65B32"/>
    <w:rPr>
      <w:color w:val="0000FF"/>
      <w:u w:val="single"/>
    </w:rPr>
  </w:style>
  <w:style w:type="paragraph" w:styleId="BalloonText">
    <w:name w:val="Balloon Text"/>
    <w:basedOn w:val="Normal"/>
    <w:link w:val="BalloonTextChar"/>
    <w:uiPriority w:val="99"/>
    <w:semiHidden/>
    <w:unhideWhenUsed/>
    <w:rsid w:val="00150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B88"/>
    <w:rPr>
      <w:rFonts w:ascii="Tahoma" w:hAnsi="Tahoma" w:cs="Tahoma"/>
      <w:sz w:val="16"/>
      <w:szCs w:val="16"/>
    </w:rPr>
  </w:style>
  <w:style w:type="character" w:styleId="CommentReference">
    <w:name w:val="annotation reference"/>
    <w:basedOn w:val="DefaultParagraphFont"/>
    <w:uiPriority w:val="99"/>
    <w:semiHidden/>
    <w:unhideWhenUsed/>
    <w:rsid w:val="00B40F0F"/>
    <w:rPr>
      <w:sz w:val="16"/>
      <w:szCs w:val="16"/>
    </w:rPr>
  </w:style>
  <w:style w:type="paragraph" w:styleId="CommentText">
    <w:name w:val="annotation text"/>
    <w:basedOn w:val="Normal"/>
    <w:link w:val="CommentTextChar"/>
    <w:uiPriority w:val="99"/>
    <w:unhideWhenUsed/>
    <w:rsid w:val="00B40F0F"/>
    <w:pPr>
      <w:spacing w:line="240" w:lineRule="auto"/>
    </w:pPr>
    <w:rPr>
      <w:sz w:val="20"/>
      <w:szCs w:val="20"/>
    </w:rPr>
  </w:style>
  <w:style w:type="character" w:customStyle="1" w:styleId="CommentTextChar">
    <w:name w:val="Comment Text Char"/>
    <w:basedOn w:val="DefaultParagraphFont"/>
    <w:link w:val="CommentText"/>
    <w:uiPriority w:val="99"/>
    <w:rsid w:val="00B40F0F"/>
    <w:rPr>
      <w:sz w:val="20"/>
      <w:szCs w:val="20"/>
    </w:rPr>
  </w:style>
  <w:style w:type="paragraph" w:styleId="CommentSubject">
    <w:name w:val="annotation subject"/>
    <w:basedOn w:val="CommentText"/>
    <w:next w:val="CommentText"/>
    <w:link w:val="CommentSubjectChar"/>
    <w:uiPriority w:val="99"/>
    <w:semiHidden/>
    <w:unhideWhenUsed/>
    <w:rsid w:val="00B40F0F"/>
    <w:rPr>
      <w:b/>
      <w:bCs/>
    </w:rPr>
  </w:style>
  <w:style w:type="character" w:customStyle="1" w:styleId="CommentSubjectChar">
    <w:name w:val="Comment Subject Char"/>
    <w:basedOn w:val="CommentTextChar"/>
    <w:link w:val="CommentSubject"/>
    <w:uiPriority w:val="99"/>
    <w:semiHidden/>
    <w:rsid w:val="00B40F0F"/>
    <w:rPr>
      <w:b/>
      <w:bCs/>
      <w:sz w:val="20"/>
      <w:szCs w:val="20"/>
    </w:rPr>
  </w:style>
  <w:style w:type="table" w:styleId="TableGrid">
    <w:name w:val="Table Grid"/>
    <w:basedOn w:val="TableNormal"/>
    <w:uiPriority w:val="59"/>
    <w:rsid w:val="00B6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01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68"/>
    <w:pPr>
      <w:ind w:left="720"/>
      <w:contextualSpacing/>
    </w:pPr>
  </w:style>
  <w:style w:type="paragraph" w:styleId="Header">
    <w:name w:val="header"/>
    <w:basedOn w:val="Normal"/>
    <w:link w:val="HeaderChar"/>
    <w:uiPriority w:val="99"/>
    <w:unhideWhenUsed/>
    <w:rsid w:val="000C6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5B2"/>
  </w:style>
  <w:style w:type="paragraph" w:styleId="Footer">
    <w:name w:val="footer"/>
    <w:basedOn w:val="Normal"/>
    <w:link w:val="FooterChar"/>
    <w:uiPriority w:val="99"/>
    <w:unhideWhenUsed/>
    <w:rsid w:val="000C6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5B2"/>
  </w:style>
  <w:style w:type="character" w:styleId="Hyperlink">
    <w:name w:val="Hyperlink"/>
    <w:basedOn w:val="DefaultParagraphFont"/>
    <w:uiPriority w:val="99"/>
    <w:unhideWhenUsed/>
    <w:rsid w:val="00C65B32"/>
    <w:rPr>
      <w:color w:val="0000FF"/>
      <w:u w:val="single"/>
    </w:rPr>
  </w:style>
  <w:style w:type="paragraph" w:styleId="BalloonText">
    <w:name w:val="Balloon Text"/>
    <w:basedOn w:val="Normal"/>
    <w:link w:val="BalloonTextChar"/>
    <w:uiPriority w:val="99"/>
    <w:semiHidden/>
    <w:unhideWhenUsed/>
    <w:rsid w:val="00150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B88"/>
    <w:rPr>
      <w:rFonts w:ascii="Tahoma" w:hAnsi="Tahoma" w:cs="Tahoma"/>
      <w:sz w:val="16"/>
      <w:szCs w:val="16"/>
    </w:rPr>
  </w:style>
  <w:style w:type="character" w:styleId="CommentReference">
    <w:name w:val="annotation reference"/>
    <w:basedOn w:val="DefaultParagraphFont"/>
    <w:uiPriority w:val="99"/>
    <w:semiHidden/>
    <w:unhideWhenUsed/>
    <w:rsid w:val="00B40F0F"/>
    <w:rPr>
      <w:sz w:val="16"/>
      <w:szCs w:val="16"/>
    </w:rPr>
  </w:style>
  <w:style w:type="paragraph" w:styleId="CommentText">
    <w:name w:val="annotation text"/>
    <w:basedOn w:val="Normal"/>
    <w:link w:val="CommentTextChar"/>
    <w:uiPriority w:val="99"/>
    <w:unhideWhenUsed/>
    <w:rsid w:val="00B40F0F"/>
    <w:pPr>
      <w:spacing w:line="240" w:lineRule="auto"/>
    </w:pPr>
    <w:rPr>
      <w:sz w:val="20"/>
      <w:szCs w:val="20"/>
    </w:rPr>
  </w:style>
  <w:style w:type="character" w:customStyle="1" w:styleId="CommentTextChar">
    <w:name w:val="Comment Text Char"/>
    <w:basedOn w:val="DefaultParagraphFont"/>
    <w:link w:val="CommentText"/>
    <w:uiPriority w:val="99"/>
    <w:rsid w:val="00B40F0F"/>
    <w:rPr>
      <w:sz w:val="20"/>
      <w:szCs w:val="20"/>
    </w:rPr>
  </w:style>
  <w:style w:type="paragraph" w:styleId="CommentSubject">
    <w:name w:val="annotation subject"/>
    <w:basedOn w:val="CommentText"/>
    <w:next w:val="CommentText"/>
    <w:link w:val="CommentSubjectChar"/>
    <w:uiPriority w:val="99"/>
    <w:semiHidden/>
    <w:unhideWhenUsed/>
    <w:rsid w:val="00B40F0F"/>
    <w:rPr>
      <w:b/>
      <w:bCs/>
    </w:rPr>
  </w:style>
  <w:style w:type="character" w:customStyle="1" w:styleId="CommentSubjectChar">
    <w:name w:val="Comment Subject Char"/>
    <w:basedOn w:val="CommentTextChar"/>
    <w:link w:val="CommentSubject"/>
    <w:uiPriority w:val="99"/>
    <w:semiHidden/>
    <w:rsid w:val="00B40F0F"/>
    <w:rPr>
      <w:b/>
      <w:bCs/>
      <w:sz w:val="20"/>
      <w:szCs w:val="20"/>
    </w:rPr>
  </w:style>
  <w:style w:type="table" w:styleId="TableGrid">
    <w:name w:val="Table Grid"/>
    <w:basedOn w:val="TableNormal"/>
    <w:uiPriority w:val="59"/>
    <w:rsid w:val="00B6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0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7199">
      <w:bodyDiv w:val="1"/>
      <w:marLeft w:val="0"/>
      <w:marRight w:val="0"/>
      <w:marTop w:val="0"/>
      <w:marBottom w:val="0"/>
      <w:divBdr>
        <w:top w:val="none" w:sz="0" w:space="0" w:color="auto"/>
        <w:left w:val="none" w:sz="0" w:space="0" w:color="auto"/>
        <w:bottom w:val="none" w:sz="0" w:space="0" w:color="auto"/>
        <w:right w:val="none" w:sz="0" w:space="0" w:color="auto"/>
      </w:divBdr>
      <w:divsChild>
        <w:div w:id="812911729">
          <w:marLeft w:val="662"/>
          <w:marRight w:val="0"/>
          <w:marTop w:val="77"/>
          <w:marBottom w:val="0"/>
          <w:divBdr>
            <w:top w:val="none" w:sz="0" w:space="0" w:color="auto"/>
            <w:left w:val="none" w:sz="0" w:space="0" w:color="auto"/>
            <w:bottom w:val="none" w:sz="0" w:space="0" w:color="auto"/>
            <w:right w:val="none" w:sz="0" w:space="0" w:color="auto"/>
          </w:divBdr>
        </w:div>
        <w:div w:id="671447706">
          <w:marLeft w:val="662"/>
          <w:marRight w:val="0"/>
          <w:marTop w:val="77"/>
          <w:marBottom w:val="0"/>
          <w:divBdr>
            <w:top w:val="none" w:sz="0" w:space="0" w:color="auto"/>
            <w:left w:val="none" w:sz="0" w:space="0" w:color="auto"/>
            <w:bottom w:val="none" w:sz="0" w:space="0" w:color="auto"/>
            <w:right w:val="none" w:sz="0" w:space="0" w:color="auto"/>
          </w:divBdr>
        </w:div>
      </w:divsChild>
    </w:div>
    <w:div w:id="467431236">
      <w:bodyDiv w:val="1"/>
      <w:marLeft w:val="0"/>
      <w:marRight w:val="0"/>
      <w:marTop w:val="0"/>
      <w:marBottom w:val="0"/>
      <w:divBdr>
        <w:top w:val="none" w:sz="0" w:space="0" w:color="auto"/>
        <w:left w:val="none" w:sz="0" w:space="0" w:color="auto"/>
        <w:bottom w:val="none" w:sz="0" w:space="0" w:color="auto"/>
        <w:right w:val="none" w:sz="0" w:space="0" w:color="auto"/>
      </w:divBdr>
    </w:div>
    <w:div w:id="1683506356">
      <w:bodyDiv w:val="1"/>
      <w:marLeft w:val="0"/>
      <w:marRight w:val="0"/>
      <w:marTop w:val="0"/>
      <w:marBottom w:val="0"/>
      <w:divBdr>
        <w:top w:val="none" w:sz="0" w:space="0" w:color="auto"/>
        <w:left w:val="none" w:sz="0" w:space="0" w:color="auto"/>
        <w:bottom w:val="none" w:sz="0" w:space="0" w:color="auto"/>
        <w:right w:val="none" w:sz="0" w:space="0" w:color="auto"/>
      </w:divBdr>
    </w:div>
    <w:div w:id="18200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3989-2A90-4E2A-B515-1399C0B2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790</Words>
  <Characters>4506</Characters>
  <Application>Microsoft Office Word</Application>
  <DocSecurity>0</DocSecurity>
  <Lines>37</Lines>
  <Paragraphs>10</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Daikin Europe NV</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Quintelier</dc:creator>
  <cp:lastModifiedBy>Marijke Vertongen</cp:lastModifiedBy>
  <cp:revision>3</cp:revision>
  <cp:lastPrinted>2014-03-03T13:34:00Z</cp:lastPrinted>
  <dcterms:created xsi:type="dcterms:W3CDTF">2015-11-23T10:03:00Z</dcterms:created>
  <dcterms:modified xsi:type="dcterms:W3CDTF">2015-11-23T13:15:00Z</dcterms:modified>
</cp:coreProperties>
</file>